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B31" w:rsidRPr="009D54D3" w:rsidRDefault="009D54D3" w:rsidP="0035735D">
      <w:pPr>
        <w:spacing w:line="240" w:lineRule="auto"/>
        <w:jc w:val="center"/>
        <w:rPr>
          <w:rFonts w:ascii="Times New Roman" w:hAnsi="Times New Roman" w:cs="Times New Roman"/>
          <w:b/>
          <w:sz w:val="24"/>
          <w:szCs w:val="24"/>
          <w:lang w:val="en-US"/>
        </w:rPr>
      </w:pPr>
      <w:r w:rsidRPr="007E1F73">
        <w:rPr>
          <w:rFonts w:ascii="Times New Roman" w:hAnsi="Times New Roman" w:cs="Times New Roman"/>
          <w:b/>
          <w:sz w:val="24"/>
          <w:szCs w:val="24"/>
        </w:rPr>
        <w:t>HUBUNGAN OBESITAS DAN UMUR</w:t>
      </w:r>
      <w:r>
        <w:rPr>
          <w:rFonts w:ascii="Times New Roman" w:hAnsi="Times New Roman" w:cs="Times New Roman"/>
          <w:b/>
          <w:sz w:val="24"/>
          <w:szCs w:val="24"/>
        </w:rPr>
        <w:t xml:space="preserve"> DENGAN KEJADIAN </w:t>
      </w:r>
      <w:r w:rsidRPr="00F32EE8">
        <w:rPr>
          <w:rFonts w:ascii="Times New Roman" w:hAnsi="Times New Roman" w:cs="Times New Roman"/>
          <w:b/>
          <w:sz w:val="24"/>
          <w:szCs w:val="24"/>
        </w:rPr>
        <w:t>DIABETES MELLITUS</w:t>
      </w:r>
      <w:r>
        <w:rPr>
          <w:rFonts w:ascii="Times New Roman" w:hAnsi="Times New Roman" w:cs="Times New Roman"/>
          <w:b/>
          <w:sz w:val="24"/>
          <w:szCs w:val="24"/>
        </w:rPr>
        <w:t xml:space="preserve"> TIPE II </w:t>
      </w:r>
      <w:r>
        <w:rPr>
          <w:rFonts w:ascii="Times New Roman" w:hAnsi="Times New Roman" w:cs="Times New Roman"/>
          <w:b/>
          <w:sz w:val="24"/>
          <w:szCs w:val="24"/>
          <w:lang w:val="en-US"/>
        </w:rPr>
        <w:t xml:space="preserve"> </w:t>
      </w:r>
    </w:p>
    <w:p w:rsidR="00A03D9C" w:rsidRDefault="00A03D9C" w:rsidP="0035735D">
      <w:pPr>
        <w:spacing w:line="240" w:lineRule="auto"/>
        <w:jc w:val="center"/>
        <w:rPr>
          <w:lang w:val="en-US"/>
        </w:rPr>
      </w:pPr>
    </w:p>
    <w:p w:rsidR="00497B31" w:rsidRPr="009D54D3" w:rsidRDefault="00497B31" w:rsidP="0035735D">
      <w:pPr>
        <w:spacing w:line="240" w:lineRule="auto"/>
        <w:jc w:val="center"/>
        <w:rPr>
          <w:rFonts w:ascii="Times New Roman" w:hAnsi="Times New Roman" w:cs="Times New Roman"/>
          <w:b/>
          <w:sz w:val="24"/>
          <w:szCs w:val="24"/>
          <w:lang w:val="en-US"/>
        </w:rPr>
      </w:pPr>
      <w:r w:rsidRPr="007E3E29">
        <w:rPr>
          <w:rFonts w:ascii="Times New Roman" w:hAnsi="Times New Roman" w:cs="Times New Roman"/>
          <w:b/>
          <w:sz w:val="24"/>
          <w:szCs w:val="24"/>
        </w:rPr>
        <w:t>Putri Dafriani</w:t>
      </w:r>
    </w:p>
    <w:p w:rsidR="00497B31" w:rsidRDefault="00497B31" w:rsidP="0035735D">
      <w:pPr>
        <w:spacing w:line="240" w:lineRule="auto"/>
        <w:jc w:val="center"/>
        <w:rPr>
          <w:rFonts w:ascii="Times New Roman" w:hAnsi="Times New Roman" w:cs="Times New Roman"/>
          <w:sz w:val="24"/>
          <w:szCs w:val="24"/>
        </w:rPr>
      </w:pPr>
      <w:r>
        <w:rPr>
          <w:rFonts w:ascii="Times New Roman" w:hAnsi="Times New Roman" w:cs="Times New Roman"/>
          <w:sz w:val="24"/>
          <w:szCs w:val="24"/>
        </w:rPr>
        <w:t>STIKES Syedza Saintika</w:t>
      </w:r>
    </w:p>
    <w:p w:rsidR="00497B31" w:rsidRDefault="00497B31" w:rsidP="0035735D">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Email: </w:t>
      </w:r>
      <w:r w:rsidR="00822173">
        <w:fldChar w:fldCharType="begin"/>
      </w:r>
      <w:r>
        <w:instrText>HYPERLINK "mailto:putridafrianiabd@gmail.com"</w:instrText>
      </w:r>
      <w:r w:rsidR="00822173">
        <w:fldChar w:fldCharType="separate"/>
      </w:r>
      <w:r w:rsidRPr="00A76F91">
        <w:rPr>
          <w:rStyle w:val="Hyperlink"/>
          <w:rFonts w:ascii="Times New Roman" w:hAnsi="Times New Roman" w:cs="Times New Roman"/>
          <w:sz w:val="24"/>
          <w:szCs w:val="24"/>
        </w:rPr>
        <w:t>putridafrianiabd@gmail.com</w:t>
      </w:r>
      <w:r w:rsidR="00822173">
        <w:fldChar w:fldCharType="end"/>
      </w:r>
      <w:r>
        <w:rPr>
          <w:rFonts w:ascii="Times New Roman" w:hAnsi="Times New Roman" w:cs="Times New Roman"/>
          <w:sz w:val="24"/>
          <w:szCs w:val="24"/>
        </w:rPr>
        <w:t>, Hp: 081267023723</w:t>
      </w:r>
    </w:p>
    <w:p w:rsidR="0035735D" w:rsidRDefault="0035735D" w:rsidP="00E54495">
      <w:pPr>
        <w:spacing w:line="240" w:lineRule="auto"/>
        <w:rPr>
          <w:rFonts w:ascii="Times New Roman" w:hAnsi="Times New Roman" w:cs="Times New Roman"/>
          <w:sz w:val="24"/>
          <w:szCs w:val="24"/>
          <w:lang w:val="en-US"/>
        </w:rPr>
      </w:pPr>
    </w:p>
    <w:p w:rsidR="0035735D" w:rsidRPr="0035735D" w:rsidRDefault="0035735D" w:rsidP="00E54495">
      <w:pPr>
        <w:spacing w:line="240" w:lineRule="auto"/>
        <w:rPr>
          <w:rFonts w:ascii="Times New Roman" w:hAnsi="Times New Roman" w:cs="Times New Roman"/>
          <w:i/>
          <w:sz w:val="24"/>
          <w:szCs w:val="24"/>
          <w:lang w:val="en-US"/>
        </w:rPr>
      </w:pPr>
      <w:r w:rsidRPr="0035735D">
        <w:rPr>
          <w:rFonts w:ascii="Times New Roman" w:hAnsi="Times New Roman" w:cs="Times New Roman"/>
          <w:i/>
          <w:sz w:val="24"/>
          <w:szCs w:val="24"/>
          <w:lang w:val="en-US"/>
        </w:rPr>
        <w:t>ABSTRACT</w:t>
      </w:r>
    </w:p>
    <w:p w:rsidR="0035735D" w:rsidRPr="0035735D" w:rsidRDefault="0035735D" w:rsidP="00E54495">
      <w:pPr>
        <w:spacing w:line="240" w:lineRule="auto"/>
        <w:rPr>
          <w:rFonts w:ascii="Times New Roman" w:hAnsi="Times New Roman" w:cs="Times New Roman"/>
          <w:sz w:val="24"/>
          <w:szCs w:val="24"/>
          <w:lang w:val="en-US"/>
        </w:rPr>
      </w:pPr>
    </w:p>
    <w:p w:rsidR="00497B31" w:rsidRPr="009A6E95" w:rsidRDefault="00497B31" w:rsidP="00E54495">
      <w:pPr>
        <w:spacing w:line="240" w:lineRule="auto"/>
        <w:rPr>
          <w:rFonts w:ascii="Times New Roman" w:hAnsi="Times New Roman" w:cs="Times New Roman"/>
          <w:i/>
          <w:sz w:val="24"/>
          <w:szCs w:val="24"/>
        </w:rPr>
      </w:pPr>
      <w:r w:rsidRPr="009A6E95">
        <w:rPr>
          <w:rFonts w:ascii="Times New Roman" w:hAnsi="Times New Roman" w:cs="Times New Roman"/>
          <w:i/>
          <w:sz w:val="24"/>
          <w:szCs w:val="24"/>
        </w:rPr>
        <w:t>Nowaday, every year the rate of DM</w:t>
      </w:r>
      <w:r>
        <w:rPr>
          <w:rFonts w:ascii="Times New Roman" w:hAnsi="Times New Roman" w:cs="Times New Roman"/>
          <w:i/>
          <w:sz w:val="24"/>
          <w:szCs w:val="24"/>
          <w:lang w:val="en-US"/>
        </w:rPr>
        <w:t xml:space="preserve"> (Diabetes Mellitus)</w:t>
      </w:r>
      <w:r>
        <w:rPr>
          <w:rFonts w:ascii="Times New Roman" w:hAnsi="Times New Roman" w:cs="Times New Roman"/>
          <w:i/>
          <w:sz w:val="24"/>
          <w:szCs w:val="24"/>
        </w:rPr>
        <w:t xml:space="preserve"> always r</w:t>
      </w:r>
      <w:proofErr w:type="spellStart"/>
      <w:r>
        <w:rPr>
          <w:rFonts w:ascii="Times New Roman" w:hAnsi="Times New Roman" w:cs="Times New Roman"/>
          <w:i/>
          <w:sz w:val="24"/>
          <w:szCs w:val="24"/>
          <w:lang w:val="en-US"/>
        </w:rPr>
        <w:t>ise</w:t>
      </w:r>
      <w:proofErr w:type="spellEnd"/>
      <w:r w:rsidRPr="009A6E95">
        <w:rPr>
          <w:rFonts w:ascii="Times New Roman" w:hAnsi="Times New Roman" w:cs="Times New Roman"/>
          <w:i/>
          <w:sz w:val="24"/>
          <w:szCs w:val="24"/>
        </w:rPr>
        <w:t>. DM is one of the fourth biggest caused of human died. There are some factors which are caused it. Some of them are obesity and age. obesity  is able t</w:t>
      </w:r>
      <w:r>
        <w:rPr>
          <w:rFonts w:ascii="Times New Roman" w:hAnsi="Times New Roman" w:cs="Times New Roman"/>
          <w:i/>
          <w:sz w:val="24"/>
          <w:szCs w:val="24"/>
        </w:rPr>
        <w:t>o be identified by measuring BMI</w:t>
      </w:r>
      <w:r w:rsidRPr="009A6E95">
        <w:rPr>
          <w:rFonts w:ascii="Times New Roman" w:hAnsi="Times New Roman" w:cs="Times New Roman"/>
          <w:i/>
          <w:sz w:val="24"/>
          <w:szCs w:val="24"/>
        </w:rPr>
        <w:t>. For DM</w:t>
      </w:r>
      <w:r>
        <w:rPr>
          <w:rFonts w:ascii="Times New Roman" w:hAnsi="Times New Roman" w:cs="Times New Roman"/>
          <w:i/>
          <w:sz w:val="24"/>
          <w:szCs w:val="24"/>
        </w:rPr>
        <w:t xml:space="preserve"> type II risky catogorize if BMI</w:t>
      </w:r>
      <w:r w:rsidRPr="009A6E95">
        <w:rPr>
          <w:rFonts w:ascii="Times New Roman" w:hAnsi="Times New Roman" w:cs="Times New Roman"/>
          <w:i/>
          <w:sz w:val="24"/>
          <w:szCs w:val="24"/>
        </w:rPr>
        <w:t xml:space="preserve"> &gt; 25 kg/m2. The risky age factor appears to the patients in the age up to 40 years old. The aim of this research is to know the correlation between obecity and age w</w:t>
      </w:r>
      <w:r>
        <w:rPr>
          <w:rFonts w:ascii="Times New Roman" w:hAnsi="Times New Roman" w:cs="Times New Roman"/>
          <w:i/>
          <w:sz w:val="24"/>
          <w:szCs w:val="24"/>
        </w:rPr>
        <w:t>ith the DM incident rate in 2017</w:t>
      </w:r>
      <w:r w:rsidRPr="009A6E95">
        <w:rPr>
          <w:rFonts w:ascii="Times New Roman" w:hAnsi="Times New Roman" w:cs="Times New Roman"/>
          <w:i/>
          <w:sz w:val="24"/>
          <w:szCs w:val="24"/>
        </w:rPr>
        <w:t>.</w:t>
      </w:r>
    </w:p>
    <w:p w:rsidR="00497B31" w:rsidRPr="009A6E95" w:rsidRDefault="00497B31" w:rsidP="00E54495">
      <w:pPr>
        <w:spacing w:line="240" w:lineRule="auto"/>
        <w:rPr>
          <w:rFonts w:ascii="Times New Roman" w:hAnsi="Times New Roman" w:cs="Times New Roman"/>
          <w:i/>
          <w:sz w:val="28"/>
          <w:szCs w:val="24"/>
        </w:rPr>
      </w:pPr>
      <w:r w:rsidRPr="009A6E95">
        <w:rPr>
          <w:rFonts w:ascii="Times New Roman" w:hAnsi="Times New Roman" w:cs="Times New Roman"/>
          <w:i/>
          <w:sz w:val="24"/>
          <w:szCs w:val="24"/>
        </w:rPr>
        <w:t>The method of this research is analitical method by using cross sectional study which will be applied in Health Center of Gambok of Sijunjung regency on Februa</w:t>
      </w:r>
      <w:r>
        <w:rPr>
          <w:rFonts w:ascii="Times New Roman" w:hAnsi="Times New Roman" w:cs="Times New Roman"/>
          <w:i/>
          <w:sz w:val="24"/>
          <w:szCs w:val="24"/>
        </w:rPr>
        <w:t>ry 2017.</w:t>
      </w:r>
      <w:r w:rsidRPr="009A6E95">
        <w:rPr>
          <w:rFonts w:ascii="Times New Roman" w:hAnsi="Times New Roman" w:cs="Times New Roman"/>
          <w:i/>
          <w:sz w:val="24"/>
          <w:szCs w:val="24"/>
        </w:rPr>
        <w:t xml:space="preserve"> </w:t>
      </w:r>
      <w:r>
        <w:rPr>
          <w:rFonts w:ascii="Times New Roman" w:hAnsi="Times New Roman" w:cs="Times New Roman"/>
          <w:i/>
          <w:sz w:val="24"/>
          <w:szCs w:val="24"/>
        </w:rPr>
        <w:t>T</w:t>
      </w:r>
      <w:r w:rsidRPr="009A6E95">
        <w:rPr>
          <w:rFonts w:ascii="Times New Roman" w:hAnsi="Times New Roman" w:cs="Times New Roman"/>
          <w:i/>
          <w:sz w:val="24"/>
          <w:szCs w:val="24"/>
        </w:rPr>
        <w:t>he sampling which will be done is accidental sampling and</w:t>
      </w:r>
      <w:r>
        <w:rPr>
          <w:rFonts w:ascii="Times New Roman" w:hAnsi="Times New Roman" w:cs="Times New Roman"/>
          <w:i/>
          <w:sz w:val="24"/>
          <w:szCs w:val="24"/>
        </w:rPr>
        <w:t xml:space="preserve"> have 90 sampple. T</w:t>
      </w:r>
      <w:r w:rsidRPr="009A6E95">
        <w:rPr>
          <w:rFonts w:ascii="Times New Roman" w:hAnsi="Times New Roman" w:cs="Times New Roman"/>
          <w:i/>
          <w:sz w:val="24"/>
          <w:szCs w:val="24"/>
        </w:rPr>
        <w:t>he process implied are editing, coding, entry, cleaning, and analysis of univarat and bivarat which is done by calculating statitics with chi-square(X²) and P&lt;0,005.</w:t>
      </w:r>
    </w:p>
    <w:p w:rsidR="00497B31" w:rsidRPr="009A6E95" w:rsidRDefault="00497B31" w:rsidP="00E54495">
      <w:pPr>
        <w:spacing w:line="240" w:lineRule="auto"/>
        <w:rPr>
          <w:rFonts w:ascii="Times New Roman" w:hAnsi="Times New Roman" w:cs="Times New Roman"/>
          <w:i/>
          <w:sz w:val="24"/>
          <w:szCs w:val="24"/>
        </w:rPr>
      </w:pPr>
      <w:r w:rsidRPr="009A6E95">
        <w:rPr>
          <w:rFonts w:ascii="Times New Roman" w:hAnsi="Times New Roman" w:cs="Times New Roman"/>
          <w:i/>
          <w:sz w:val="24"/>
          <w:szCs w:val="24"/>
        </w:rPr>
        <w:t xml:space="preserve">The result of the research is found that 10% </w:t>
      </w:r>
      <w:r>
        <w:rPr>
          <w:rFonts w:ascii="Times New Roman" w:hAnsi="Times New Roman" w:cs="Times New Roman"/>
          <w:i/>
          <w:sz w:val="24"/>
          <w:szCs w:val="24"/>
        </w:rPr>
        <w:t>of respondents have DM, 90% of respondent not DM</w:t>
      </w:r>
      <w:r w:rsidRPr="009A6E95">
        <w:rPr>
          <w:rFonts w:ascii="Times New Roman" w:hAnsi="Times New Roman" w:cs="Times New Roman"/>
          <w:i/>
          <w:sz w:val="24"/>
          <w:szCs w:val="24"/>
        </w:rPr>
        <w:t xml:space="preserve"> and 38,9% of respondents have obecity, 61,1% of respondents have not obecity, 50% of respondents included into the risky age, and 50% of respondents included into the non risky age. In the Bivariat analysis, it is found that there is a significant correlation between obecity and the DM type II incident rate with P= 0,025 and there is a signifant correlation with DM type II incident rate with P=0,031.</w:t>
      </w:r>
    </w:p>
    <w:p w:rsidR="00497B31" w:rsidRPr="009A6E95" w:rsidRDefault="00497B31" w:rsidP="00E54495">
      <w:pPr>
        <w:spacing w:line="240" w:lineRule="auto"/>
        <w:rPr>
          <w:rFonts w:ascii="Times New Roman" w:hAnsi="Times New Roman" w:cs="Times New Roman"/>
          <w:i/>
          <w:sz w:val="24"/>
          <w:szCs w:val="24"/>
        </w:rPr>
      </w:pPr>
      <w:r w:rsidRPr="009A6E95">
        <w:rPr>
          <w:rFonts w:ascii="Times New Roman" w:hAnsi="Times New Roman" w:cs="Times New Roman"/>
          <w:i/>
          <w:sz w:val="24"/>
          <w:szCs w:val="24"/>
        </w:rPr>
        <w:t>Through this study, the author concluded that there is a significant correlation between obesity and age with DM type II.  The Health  Center of Gambok should give illumination which emphasizes on how to keep the healthy life, either  includes physical activity or healthy diet so that the rate of obesity will be decreased and and examination of sugar level periodically for the patients of DM tipe II classified.</w:t>
      </w:r>
    </w:p>
    <w:p w:rsidR="00497B31" w:rsidRPr="009A6E95" w:rsidRDefault="00497B31" w:rsidP="00E54495">
      <w:pPr>
        <w:spacing w:line="240" w:lineRule="auto"/>
        <w:rPr>
          <w:rFonts w:ascii="Times New Roman" w:hAnsi="Times New Roman" w:cs="Times New Roman"/>
          <w:i/>
          <w:sz w:val="24"/>
          <w:szCs w:val="24"/>
        </w:rPr>
      </w:pPr>
    </w:p>
    <w:p w:rsidR="00497B31" w:rsidRDefault="00497B31" w:rsidP="00E54495">
      <w:pPr>
        <w:spacing w:line="240" w:lineRule="auto"/>
        <w:rPr>
          <w:rFonts w:ascii="Times New Roman" w:hAnsi="Times New Roman" w:cs="Times New Roman"/>
          <w:i/>
          <w:sz w:val="24"/>
          <w:szCs w:val="24"/>
        </w:rPr>
      </w:pPr>
      <w:r w:rsidRPr="009A6E95">
        <w:rPr>
          <w:rFonts w:ascii="Times New Roman" w:hAnsi="Times New Roman" w:cs="Times New Roman"/>
          <w:i/>
          <w:sz w:val="24"/>
          <w:szCs w:val="24"/>
        </w:rPr>
        <w:t>Keyword</w:t>
      </w:r>
      <w:r w:rsidRPr="009A6E95">
        <w:rPr>
          <w:rFonts w:ascii="Times New Roman" w:hAnsi="Times New Roman" w:cs="Times New Roman"/>
          <w:i/>
          <w:sz w:val="24"/>
          <w:szCs w:val="24"/>
        </w:rPr>
        <w:tab/>
        <w:t>: Obesity, Age,  Diabete</w:t>
      </w:r>
      <w:r>
        <w:rPr>
          <w:rFonts w:ascii="Times New Roman" w:hAnsi="Times New Roman" w:cs="Times New Roman"/>
          <w:i/>
          <w:sz w:val="24"/>
          <w:szCs w:val="24"/>
        </w:rPr>
        <w:t>s</w:t>
      </w:r>
      <w:r w:rsidRPr="009A6E95">
        <w:rPr>
          <w:rFonts w:ascii="Times New Roman" w:hAnsi="Times New Roman" w:cs="Times New Roman"/>
          <w:i/>
          <w:sz w:val="24"/>
          <w:szCs w:val="24"/>
        </w:rPr>
        <w:t xml:space="preserve"> Mellitus</w:t>
      </w:r>
    </w:p>
    <w:p w:rsidR="00F50F64" w:rsidRDefault="00F50F64" w:rsidP="00E54495">
      <w:pPr>
        <w:spacing w:line="240" w:lineRule="auto"/>
        <w:rPr>
          <w:rFonts w:ascii="Times New Roman" w:hAnsi="Times New Roman" w:cs="Times New Roman"/>
          <w:sz w:val="24"/>
          <w:szCs w:val="24"/>
        </w:rPr>
      </w:pPr>
    </w:p>
    <w:p w:rsidR="00F50F64" w:rsidRDefault="00F50F64" w:rsidP="00E54495">
      <w:pPr>
        <w:spacing w:line="240" w:lineRule="auto"/>
        <w:rPr>
          <w:rFonts w:ascii="Times New Roman" w:hAnsi="Times New Roman" w:cs="Times New Roman"/>
          <w:sz w:val="24"/>
          <w:szCs w:val="24"/>
        </w:rPr>
      </w:pPr>
      <w:r>
        <w:rPr>
          <w:rFonts w:ascii="Times New Roman" w:hAnsi="Times New Roman" w:cs="Times New Roman"/>
          <w:sz w:val="24"/>
          <w:szCs w:val="24"/>
        </w:rPr>
        <w:t>ABSTRAK</w:t>
      </w:r>
    </w:p>
    <w:p w:rsidR="00E117EC" w:rsidRDefault="00E117EC" w:rsidP="00E54495">
      <w:pPr>
        <w:spacing w:line="240" w:lineRule="auto"/>
        <w:rPr>
          <w:rFonts w:ascii="Times New Roman" w:hAnsi="Times New Roman" w:cs="Times New Roman"/>
          <w:sz w:val="24"/>
          <w:szCs w:val="24"/>
        </w:rPr>
      </w:pPr>
      <w:bookmarkStart w:id="0" w:name="_GoBack"/>
      <w:bookmarkEnd w:id="0"/>
    </w:p>
    <w:p w:rsidR="00F50F64" w:rsidRDefault="009F4B64" w:rsidP="00E54495">
      <w:pPr>
        <w:spacing w:line="240" w:lineRule="auto"/>
        <w:rPr>
          <w:rFonts w:ascii="Times New Roman" w:hAnsi="Times New Roman" w:cs="Times New Roman"/>
          <w:sz w:val="24"/>
          <w:szCs w:val="24"/>
        </w:rPr>
      </w:pPr>
      <w:r>
        <w:rPr>
          <w:rFonts w:ascii="Times New Roman" w:hAnsi="Times New Roman" w:cs="Times New Roman"/>
          <w:sz w:val="24"/>
          <w:szCs w:val="24"/>
        </w:rPr>
        <w:t xml:space="preserve">Kejadian diabetes mellitus (DM)  mengalami peningkatan dari hari ke hari. DM termasuk empat besar penyebab kematian. Ada beberapa faktor penyebab terjadinya DM diantaranya adalah faktor usia dan obesitas. Penelitian ini bertujuan untuk mengetahui hubungan antara faktor usia dan obesitas dengan kejadian DM pada pasien DM di Puskesmas    Gombok  Kabupaten Sijunjung tahun 2017. </w:t>
      </w:r>
    </w:p>
    <w:p w:rsidR="009F4B64" w:rsidRDefault="009F4B64" w:rsidP="00E54495">
      <w:pPr>
        <w:spacing w:line="240" w:lineRule="auto"/>
        <w:rPr>
          <w:rFonts w:ascii="Times New Roman" w:hAnsi="Times New Roman" w:cs="Times New Roman"/>
          <w:sz w:val="24"/>
          <w:szCs w:val="24"/>
        </w:rPr>
      </w:pPr>
      <w:r>
        <w:rPr>
          <w:rFonts w:ascii="Times New Roman" w:hAnsi="Times New Roman" w:cs="Times New Roman"/>
          <w:sz w:val="24"/>
          <w:szCs w:val="24"/>
        </w:rPr>
        <w:t xml:space="preserve">Metode penelitian ini adalah observasi dengan pendekatan </w:t>
      </w:r>
      <w:r w:rsidRPr="009F4B64">
        <w:rPr>
          <w:rFonts w:ascii="Times New Roman" w:hAnsi="Times New Roman" w:cs="Times New Roman"/>
          <w:i/>
          <w:sz w:val="24"/>
          <w:szCs w:val="24"/>
        </w:rPr>
        <w:t>cross secsional</w:t>
      </w:r>
      <w:r>
        <w:rPr>
          <w:rFonts w:ascii="Times New Roman" w:hAnsi="Times New Roman" w:cs="Times New Roman"/>
          <w:sz w:val="24"/>
          <w:szCs w:val="24"/>
        </w:rPr>
        <w:t xml:space="preserve">. Sampelnya berjumlah 90 orang yang diambil dengan teknik </w:t>
      </w:r>
      <w:r w:rsidRPr="009F4B64">
        <w:rPr>
          <w:rFonts w:ascii="Times New Roman" w:hAnsi="Times New Roman" w:cs="Times New Roman"/>
          <w:i/>
          <w:sz w:val="24"/>
          <w:szCs w:val="24"/>
        </w:rPr>
        <w:t>accidental sampling</w:t>
      </w:r>
      <w:r>
        <w:rPr>
          <w:rFonts w:ascii="Times New Roman" w:hAnsi="Times New Roman" w:cs="Times New Roman"/>
          <w:i/>
          <w:sz w:val="24"/>
          <w:szCs w:val="24"/>
        </w:rPr>
        <w:t>.</w:t>
      </w:r>
      <w:r>
        <w:rPr>
          <w:rFonts w:ascii="Times New Roman" w:hAnsi="Times New Roman" w:cs="Times New Roman"/>
          <w:sz w:val="24"/>
          <w:szCs w:val="24"/>
        </w:rPr>
        <w:t xml:space="preserve"> Uji </w:t>
      </w:r>
      <w:r w:rsidRPr="009F4B64">
        <w:rPr>
          <w:rFonts w:ascii="Times New Roman" w:hAnsi="Times New Roman" w:cs="Times New Roman"/>
          <w:i/>
          <w:sz w:val="24"/>
          <w:szCs w:val="24"/>
        </w:rPr>
        <w:t>chi- square</w:t>
      </w:r>
      <w:r>
        <w:rPr>
          <w:rFonts w:ascii="Times New Roman" w:hAnsi="Times New Roman" w:cs="Times New Roman"/>
          <w:sz w:val="24"/>
          <w:szCs w:val="24"/>
        </w:rPr>
        <w:t xml:space="preserve"> digunakan untuk melihat hubungan antara variabel independen dengan dependen.</w:t>
      </w:r>
    </w:p>
    <w:p w:rsidR="009F4B64" w:rsidRDefault="002D3A56" w:rsidP="00E5449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Hasil penelitian didapatkan 10% sampel menderita DM, 38,9% obesitas dan 50% memiliki usia yang beresiko. Analisis statistik didapatkan nilai p= 0,025 untuk </w:t>
      </w:r>
      <w:r w:rsidR="00326378">
        <w:rPr>
          <w:rFonts w:ascii="Times New Roman" w:hAnsi="Times New Roman" w:cs="Times New Roman"/>
          <w:sz w:val="24"/>
          <w:szCs w:val="24"/>
        </w:rPr>
        <w:t xml:space="preserve">hubungan </w:t>
      </w:r>
      <w:r>
        <w:rPr>
          <w:rFonts w:ascii="Times New Roman" w:hAnsi="Times New Roman" w:cs="Times New Roman"/>
          <w:sz w:val="24"/>
          <w:szCs w:val="24"/>
        </w:rPr>
        <w:t>obesitas dengan kejadian DM dan p=</w:t>
      </w:r>
      <w:r w:rsidR="00326378">
        <w:rPr>
          <w:rFonts w:ascii="Times New Roman" w:hAnsi="Times New Roman" w:cs="Times New Roman"/>
          <w:sz w:val="24"/>
          <w:szCs w:val="24"/>
        </w:rPr>
        <w:t>0,031 untuk hubungan usia dengan kejadian DM</w:t>
      </w:r>
      <w:r w:rsidR="004E7755">
        <w:rPr>
          <w:rFonts w:ascii="Times New Roman" w:hAnsi="Times New Roman" w:cs="Times New Roman"/>
          <w:sz w:val="24"/>
          <w:szCs w:val="24"/>
        </w:rPr>
        <w:t>.</w:t>
      </w:r>
    </w:p>
    <w:p w:rsidR="004E7755" w:rsidRPr="009F4B64" w:rsidRDefault="004E7755" w:rsidP="00E54495">
      <w:pPr>
        <w:spacing w:line="240" w:lineRule="auto"/>
        <w:rPr>
          <w:rFonts w:ascii="Times New Roman" w:hAnsi="Times New Roman" w:cs="Times New Roman"/>
          <w:sz w:val="24"/>
          <w:szCs w:val="24"/>
          <w:lang w:val="en-US"/>
        </w:rPr>
      </w:pPr>
      <w:r>
        <w:rPr>
          <w:rFonts w:ascii="Times New Roman" w:hAnsi="Times New Roman" w:cs="Times New Roman"/>
          <w:sz w:val="24"/>
          <w:szCs w:val="24"/>
        </w:rPr>
        <w:t>Dari penelitian ini dapat disimpulkan ada hubungan antara faktor usia dan obesitas dengan kejadian DM. Diharapkan kepada petugas kesehatan dapat memberikan penyuluhan kepada masyarakat terutama dengan kelompok usia yang beresiko agar dapat menjaga pola hidupnya terutama mencegah terjadinya obesitas.</w:t>
      </w:r>
    </w:p>
    <w:p w:rsidR="0096010E" w:rsidRPr="009F4B64" w:rsidRDefault="0096010E" w:rsidP="00E54495">
      <w:pPr>
        <w:spacing w:line="240" w:lineRule="auto"/>
        <w:rPr>
          <w:rFonts w:ascii="Times New Roman" w:hAnsi="Times New Roman" w:cs="Times New Roman"/>
          <w:i/>
          <w:sz w:val="24"/>
          <w:szCs w:val="24"/>
          <w:lang w:val="en-US"/>
        </w:rPr>
      </w:pPr>
    </w:p>
    <w:p w:rsidR="0096010E" w:rsidRPr="00E54495" w:rsidRDefault="0096010E" w:rsidP="00E54495">
      <w:pPr>
        <w:spacing w:line="240" w:lineRule="auto"/>
        <w:rPr>
          <w:rFonts w:ascii="Times New Roman" w:hAnsi="Times New Roman" w:cs="Times New Roman"/>
          <w:b/>
          <w:sz w:val="24"/>
          <w:szCs w:val="24"/>
          <w:lang w:val="en-US"/>
        </w:rPr>
      </w:pPr>
      <w:r w:rsidRPr="00E54495">
        <w:rPr>
          <w:rFonts w:ascii="Times New Roman" w:hAnsi="Times New Roman" w:cs="Times New Roman"/>
          <w:b/>
          <w:sz w:val="24"/>
          <w:szCs w:val="24"/>
          <w:lang w:val="en-US"/>
        </w:rPr>
        <w:t>PENDAHULUAN</w:t>
      </w:r>
    </w:p>
    <w:p w:rsidR="0096010E" w:rsidRDefault="0096010E" w:rsidP="00E54495">
      <w:pPr>
        <w:spacing w:line="240" w:lineRule="auto"/>
        <w:rPr>
          <w:rFonts w:ascii="Times New Roman" w:hAnsi="Times New Roman" w:cs="Times New Roman"/>
          <w:sz w:val="24"/>
          <w:szCs w:val="24"/>
          <w:lang w:val="en-US"/>
        </w:rPr>
      </w:pPr>
    </w:p>
    <w:p w:rsidR="00626098" w:rsidRDefault="0096010E" w:rsidP="00626098">
      <w:pPr>
        <w:pStyle w:val="ListParagraph"/>
        <w:spacing w:after="0" w:line="240" w:lineRule="auto"/>
        <w:ind w:left="0" w:firstLine="540"/>
        <w:jc w:val="both"/>
        <w:rPr>
          <w:rFonts w:ascii="Times New Roman" w:hAnsi="Times New Roman" w:cs="Times New Roman"/>
          <w:sz w:val="24"/>
          <w:szCs w:val="24"/>
          <w:lang w:val="en-US"/>
        </w:rPr>
      </w:pPr>
      <w:r w:rsidRPr="006113D8">
        <w:rPr>
          <w:rFonts w:ascii="Times New Roman" w:hAnsi="Times New Roman" w:cs="Times New Roman"/>
          <w:sz w:val="24"/>
          <w:szCs w:val="24"/>
        </w:rPr>
        <w:t>Diabetes Mellitus (DM) adalah gangguan kesehatan yang berupa kumpulan gejala yang disebabkan oleh peningkatan kadar gula (glukosa) darah akibat kekurangan ataupun retensi insulin. Penyakit ini sudah lama dikenal, terutama dikalangan keluarga, khususnya keluarga yang berbadan besar (kegemukan) bersama gaya hidup “tinggi” atau modern. Akibatnya, kenyataan menunjukkan Diabetes Mellitus telah menjadi penyakit masya</w:t>
      </w:r>
      <w:r>
        <w:rPr>
          <w:rFonts w:ascii="Times New Roman" w:hAnsi="Times New Roman" w:cs="Times New Roman"/>
          <w:sz w:val="24"/>
          <w:szCs w:val="24"/>
        </w:rPr>
        <w:t>r</w:t>
      </w:r>
      <w:r w:rsidRPr="006113D8">
        <w:rPr>
          <w:rFonts w:ascii="Times New Roman" w:hAnsi="Times New Roman" w:cs="Times New Roman"/>
          <w:sz w:val="24"/>
          <w:szCs w:val="24"/>
        </w:rPr>
        <w:t>akat umum, menjadi beban kesehatan masyarakat, meluas dan membawa banyak kecacatan dan kematian (Bustan, 2015).</w:t>
      </w:r>
    </w:p>
    <w:p w:rsidR="00626098" w:rsidRDefault="0096010E" w:rsidP="00626098">
      <w:pPr>
        <w:pStyle w:val="ListParagraph"/>
        <w:spacing w:after="0" w:line="240" w:lineRule="auto"/>
        <w:ind w:left="0" w:firstLine="540"/>
        <w:jc w:val="both"/>
        <w:rPr>
          <w:rFonts w:ascii="Times New Roman" w:hAnsi="Times New Roman" w:cs="Times New Roman"/>
          <w:sz w:val="24"/>
          <w:szCs w:val="24"/>
          <w:lang w:val="en-US"/>
        </w:rPr>
      </w:pPr>
      <w:r w:rsidRPr="003F5DC8">
        <w:rPr>
          <w:rFonts w:ascii="Times New Roman" w:hAnsi="Times New Roman" w:cs="Times New Roman"/>
          <w:sz w:val="24"/>
          <w:szCs w:val="24"/>
        </w:rPr>
        <w:t xml:space="preserve">Diabetes Mellitus </w:t>
      </w:r>
      <w:r>
        <w:rPr>
          <w:rFonts w:ascii="Times New Roman" w:hAnsi="Times New Roman" w:cs="Times New Roman"/>
          <w:sz w:val="24"/>
          <w:szCs w:val="24"/>
        </w:rPr>
        <w:t>(DM) merupakan penyakit menahun yang ditandai oleh kadar gula darah yang tinggi dari normal yang terjadi karena kelainan sekresi insulin, kerja insulin atau keduanya sehingga memrlukan upaya penanganan yang tepat dan serius. Kelainan seksresi insulin disebabkan oleh gaya hidup yang tidak sehat sehingga dapat menjadi pemicu utama meningkatkan penyakit diabetes di Indonesia (Rahayu, 2014).</w:t>
      </w:r>
    </w:p>
    <w:p w:rsidR="00626098" w:rsidRDefault="0096010E" w:rsidP="00626098">
      <w:pPr>
        <w:pStyle w:val="ListParagraph"/>
        <w:spacing w:after="0" w:line="240" w:lineRule="auto"/>
        <w:ind w:left="0" w:firstLine="540"/>
        <w:jc w:val="both"/>
        <w:rPr>
          <w:rFonts w:ascii="Times New Roman" w:eastAsia="Times New Roman" w:hAnsi="Times New Roman" w:cs="Times New Roman"/>
          <w:sz w:val="24"/>
          <w:szCs w:val="24"/>
          <w:lang w:val="en-US" w:eastAsia="id-ID"/>
        </w:rPr>
      </w:pPr>
      <w:r w:rsidRPr="003F5DC8">
        <w:rPr>
          <w:rFonts w:ascii="Times New Roman" w:eastAsia="Times New Roman" w:hAnsi="Times New Roman" w:cs="Times New Roman"/>
          <w:sz w:val="24"/>
          <w:szCs w:val="24"/>
          <w:lang w:eastAsia="id-ID"/>
        </w:rPr>
        <w:t xml:space="preserve">Menurut </w:t>
      </w:r>
      <w:r>
        <w:rPr>
          <w:rFonts w:ascii="Times New Roman" w:eastAsia="Times New Roman" w:hAnsi="Times New Roman" w:cs="Times New Roman"/>
          <w:sz w:val="24"/>
          <w:szCs w:val="24"/>
          <w:lang w:eastAsia="id-ID"/>
        </w:rPr>
        <w:t>survei yang dilakukan WHO (</w:t>
      </w:r>
      <w:r w:rsidRPr="00A033A1">
        <w:rPr>
          <w:rFonts w:ascii="Times New Roman" w:eastAsia="Times New Roman" w:hAnsi="Times New Roman" w:cs="Times New Roman"/>
          <w:i/>
          <w:sz w:val="24"/>
          <w:szCs w:val="24"/>
          <w:lang w:eastAsia="id-ID"/>
        </w:rPr>
        <w:t>World Health Organization)</w:t>
      </w:r>
      <w:r>
        <w:rPr>
          <w:rFonts w:ascii="Times New Roman" w:eastAsia="Times New Roman" w:hAnsi="Times New Roman" w:cs="Times New Roman"/>
          <w:sz w:val="24"/>
          <w:szCs w:val="24"/>
          <w:lang w:eastAsia="id-ID"/>
        </w:rPr>
        <w:t xml:space="preserve">  tahun 2014 lebih dari 347 juta penduduk dunia menderita Diabetes Mellitus. Saat ini Diabetes Mellitus menjadi 7 penyebab kematian utama di dunia dan diperkirakan akan meningkat sebanyak dua pertiga dari tahun 2008 sampai tahun 2030. Angka kejadian Diabetes Mellitus di </w:t>
      </w:r>
      <w:r w:rsidRPr="003F5DC8">
        <w:rPr>
          <w:rFonts w:ascii="Times New Roman" w:eastAsia="Times New Roman" w:hAnsi="Times New Roman" w:cs="Times New Roman"/>
          <w:sz w:val="24"/>
          <w:szCs w:val="24"/>
          <w:lang w:eastAsia="id-ID"/>
        </w:rPr>
        <w:t xml:space="preserve">Indonesia </w:t>
      </w:r>
      <w:r>
        <w:rPr>
          <w:rFonts w:ascii="Times New Roman" w:eastAsia="Times New Roman" w:hAnsi="Times New Roman" w:cs="Times New Roman"/>
          <w:sz w:val="24"/>
          <w:szCs w:val="24"/>
          <w:lang w:eastAsia="id-ID"/>
        </w:rPr>
        <w:t>telah mencapai 9,1 juta jiwa dimana Indonesia merupakan urutan kelima teratas sebagai negara dengan jumlah penderita Diabetes Mellitus setelah Bangladesh, Bhutan, China, dan India. Di</w:t>
      </w:r>
      <w:r w:rsidRPr="003F5DC8">
        <w:rPr>
          <w:rFonts w:ascii="Times New Roman" w:eastAsia="Times New Roman" w:hAnsi="Times New Roman" w:cs="Times New Roman"/>
          <w:sz w:val="24"/>
          <w:szCs w:val="24"/>
          <w:lang w:eastAsia="id-ID"/>
        </w:rPr>
        <w:t>prediksi akan meningkat pada tahun 2030</w:t>
      </w:r>
      <w:r>
        <w:rPr>
          <w:rFonts w:ascii="Times New Roman" w:eastAsia="Times New Roman" w:hAnsi="Times New Roman" w:cs="Times New Roman"/>
          <w:sz w:val="24"/>
          <w:szCs w:val="24"/>
          <w:lang w:eastAsia="id-ID"/>
        </w:rPr>
        <w:t xml:space="preserve"> </w:t>
      </w:r>
      <w:r w:rsidRPr="003F5DC8">
        <w:rPr>
          <w:rFonts w:ascii="Times New Roman" w:eastAsia="Times New Roman" w:hAnsi="Times New Roman" w:cs="Times New Roman"/>
          <w:sz w:val="24"/>
          <w:szCs w:val="24"/>
          <w:lang w:eastAsia="id-ID"/>
        </w:rPr>
        <w:t>menjadi 21,3 juta orang.</w:t>
      </w:r>
      <w:r>
        <w:rPr>
          <w:rFonts w:ascii="Times New Roman" w:eastAsia="Times New Roman" w:hAnsi="Times New Roman" w:cs="Times New Roman"/>
          <w:sz w:val="24"/>
          <w:szCs w:val="24"/>
          <w:lang w:eastAsia="id-ID"/>
        </w:rPr>
        <w:t xml:space="preserve"> </w:t>
      </w:r>
      <w:r w:rsidRPr="003F5DC8">
        <w:rPr>
          <w:rFonts w:ascii="Times New Roman" w:eastAsia="Times New Roman" w:hAnsi="Times New Roman" w:cs="Times New Roman"/>
          <w:sz w:val="24"/>
          <w:szCs w:val="24"/>
          <w:lang w:eastAsia="id-ID"/>
        </w:rPr>
        <w:t>Prevalensi penyakit DM di Indonesia berdasarkan diagnosis oleh tenaga kesehatan adalah 0,7% sedangkan prevalensi DM (D/G) sebesar 1,1%. Data ini menunjukkan cakupan diagnosa DM oleh tenaga kesehatan mencapai 63,3%, lebih tinggi dibandingkan cakupan penyakit asma maupun pe</w:t>
      </w:r>
      <w:r>
        <w:rPr>
          <w:rFonts w:ascii="Times New Roman" w:eastAsia="Times New Roman" w:hAnsi="Times New Roman" w:cs="Times New Roman"/>
          <w:sz w:val="24"/>
          <w:szCs w:val="24"/>
          <w:lang w:eastAsia="id-ID"/>
        </w:rPr>
        <w:t>nyakit jantung.</w:t>
      </w:r>
    </w:p>
    <w:p w:rsidR="00626098" w:rsidRDefault="0096010E" w:rsidP="00626098">
      <w:pPr>
        <w:pStyle w:val="ListParagraph"/>
        <w:spacing w:after="0" w:line="240" w:lineRule="auto"/>
        <w:ind w:left="0" w:firstLine="54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 xml:space="preserve">Di Indonesia Diabetes mellitus berada pada urutan ke empat penyakit kronis berdasarkan prevalensinya. Prevalensi nasional penyakit Diabetes Mellitus adalah 1,5 %. </w:t>
      </w:r>
      <w:r w:rsidRPr="003F5DC8">
        <w:rPr>
          <w:rFonts w:ascii="Times New Roman" w:eastAsia="Times New Roman" w:hAnsi="Times New Roman" w:cs="Times New Roman"/>
          <w:sz w:val="24"/>
          <w:szCs w:val="24"/>
          <w:lang w:eastAsia="id-ID"/>
        </w:rPr>
        <w:t>Sebanyak 17 provinsi mempunyai</w:t>
      </w:r>
      <w:r>
        <w:rPr>
          <w:rFonts w:ascii="Times New Roman" w:eastAsia="Times New Roman" w:hAnsi="Times New Roman" w:cs="Times New Roman"/>
          <w:sz w:val="24"/>
          <w:szCs w:val="24"/>
          <w:lang w:eastAsia="id-ID"/>
        </w:rPr>
        <w:t xml:space="preserve"> prevalensi penyakit diabetes me</w:t>
      </w:r>
      <w:r w:rsidRPr="003F5DC8">
        <w:rPr>
          <w:rFonts w:ascii="Times New Roman" w:eastAsia="Times New Roman" w:hAnsi="Times New Roman" w:cs="Times New Roman"/>
          <w:sz w:val="24"/>
          <w:szCs w:val="24"/>
          <w:lang w:eastAsia="id-ID"/>
        </w:rPr>
        <w:t>llitus di atas prevalensi nasional, yait</w:t>
      </w:r>
      <w:r>
        <w:rPr>
          <w:rFonts w:ascii="Times New Roman" w:eastAsia="Times New Roman" w:hAnsi="Times New Roman" w:cs="Times New Roman"/>
          <w:sz w:val="24"/>
          <w:szCs w:val="24"/>
          <w:lang w:eastAsia="id-ID"/>
        </w:rPr>
        <w:t>u Nang</w:t>
      </w:r>
      <w:r w:rsidRPr="003F5DC8">
        <w:rPr>
          <w:rFonts w:ascii="Times New Roman" w:eastAsia="Times New Roman" w:hAnsi="Times New Roman" w:cs="Times New Roman"/>
          <w:sz w:val="24"/>
          <w:szCs w:val="24"/>
          <w:lang w:eastAsia="id-ID"/>
        </w:rPr>
        <w:t>roe Aceh Darussalam, Sumatera Barat, Riau, Bangka Belitung, Kepulauan Riau, DKI Jakarta, Jawa Barat, Jawa Tengah, DI Yogyakarta, Jawa Timur, Nusa Tenggara Barat, Nusa Tenggara Timur, Kalimantan Timur, Sulawesi Utara, Sulawesi tengah, Gorontalo, dan Papua Barat. Prevalensi penyakit Diabetes mellitus di Sulawesi Selatan</w:t>
      </w:r>
      <w:r>
        <w:rPr>
          <w:rFonts w:ascii="Times New Roman" w:eastAsia="Times New Roman" w:hAnsi="Times New Roman" w:cs="Times New Roman"/>
          <w:sz w:val="24"/>
          <w:szCs w:val="24"/>
          <w:lang w:eastAsia="id-ID"/>
        </w:rPr>
        <w:t xml:space="preserve"> mencapai 4,6%</w:t>
      </w:r>
      <w:r w:rsidRPr="003F5DC8">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Merujuk kepada prevalensi nasional, Sumatera Barat berada pada urutan ke 14 dari 33 provinsi yang ada di Indonesi</w:t>
      </w:r>
      <w:r w:rsidR="00626098">
        <w:rPr>
          <w:rFonts w:ascii="Times New Roman" w:eastAsia="Times New Roman" w:hAnsi="Times New Roman" w:cs="Times New Roman"/>
          <w:sz w:val="24"/>
          <w:szCs w:val="24"/>
          <w:lang w:eastAsia="id-ID"/>
        </w:rPr>
        <w:t>a (Kemenkes, 2013).</w:t>
      </w:r>
    </w:p>
    <w:p w:rsidR="00626098" w:rsidRDefault="0096010E" w:rsidP="00626098">
      <w:pPr>
        <w:pStyle w:val="ListParagraph"/>
        <w:spacing w:after="0" w:line="240" w:lineRule="auto"/>
        <w:ind w:left="0" w:firstLine="540"/>
        <w:jc w:val="both"/>
        <w:rPr>
          <w:rFonts w:ascii="Times New Roman" w:hAnsi="Times New Roman" w:cs="Times New Roman"/>
          <w:sz w:val="24"/>
          <w:szCs w:val="24"/>
          <w:lang w:val="en-US"/>
        </w:rPr>
      </w:pPr>
      <w:r>
        <w:rPr>
          <w:rFonts w:ascii="Times New Roman" w:eastAsia="Times New Roman" w:hAnsi="Times New Roman" w:cs="Times New Roman"/>
          <w:sz w:val="24"/>
          <w:szCs w:val="24"/>
          <w:lang w:eastAsia="id-ID"/>
        </w:rPr>
        <w:lastRenderedPageBreak/>
        <w:t xml:space="preserve">Berdasarkan profil kesehatan kota Padang kejadian Diabetes tahun 2007 sebanyak 1,1 % sedangkan tahun 2013 naik menjadi 2,1 %  (RISKESDAS, 2013). </w:t>
      </w:r>
      <w:r>
        <w:rPr>
          <w:rFonts w:ascii="Times New Roman" w:hAnsi="Times New Roman" w:cs="Times New Roman"/>
          <w:sz w:val="24"/>
          <w:szCs w:val="24"/>
        </w:rPr>
        <w:t>Hasil pencatatan yang dilakukan oleh Dinas Kesehatan propinsi Sumatera Barat prevalensi Diabetes Mellitus tahun 2014 sebanyak 5300 kasus dan terjadi peningkatan pada tahun 2015 sebanyak 1290 (30 %) dari jumlah sebelumnya (Profil K</w:t>
      </w:r>
      <w:r w:rsidR="00626098">
        <w:rPr>
          <w:rFonts w:ascii="Times New Roman" w:hAnsi="Times New Roman" w:cs="Times New Roman"/>
          <w:sz w:val="24"/>
          <w:szCs w:val="24"/>
        </w:rPr>
        <w:t>esehatan Sumatera Barat, 2015).</w:t>
      </w:r>
    </w:p>
    <w:p w:rsidR="00626098" w:rsidRDefault="0096010E" w:rsidP="00626098">
      <w:pPr>
        <w:pStyle w:val="ListParagraph"/>
        <w:spacing w:after="0" w:line="240" w:lineRule="auto"/>
        <w:ind w:left="0" w:firstLine="540"/>
        <w:jc w:val="both"/>
        <w:rPr>
          <w:rFonts w:ascii="Times New Roman" w:hAnsi="Times New Roman" w:cs="Times New Roman"/>
          <w:sz w:val="24"/>
          <w:szCs w:val="24"/>
          <w:lang w:val="en-US"/>
        </w:rPr>
      </w:pPr>
      <w:r>
        <w:rPr>
          <w:rFonts w:ascii="Times New Roman" w:hAnsi="Times New Roman" w:cs="Times New Roman"/>
          <w:sz w:val="24"/>
          <w:szCs w:val="24"/>
        </w:rPr>
        <w:t>Berdasarkan data dari Dinas Kesehatan Kabupaten Sijunjung tahun 2014 penyakit Diabetes Mellitus merupaka penyakit nomor urut ke 3 terbanyak pada Penyakit Tidak Menular (PTM) setelah Hipertensi dan Jantung, terdapat sebanyak 1021 kasus dan meningkat menjadi 1049 kasus pada tahun 2015, dari 12 Puskesmas pada kasus terbanyak terdapat di Puskesmas Gambok dengan 141 kasus, dimana terjadi peningkatan penderita Diabetes Mellitus dari 120 kasus di tahun 2014 m</w:t>
      </w:r>
      <w:r w:rsidR="00626098">
        <w:rPr>
          <w:rFonts w:ascii="Times New Roman" w:hAnsi="Times New Roman" w:cs="Times New Roman"/>
          <w:sz w:val="24"/>
          <w:szCs w:val="24"/>
        </w:rPr>
        <w:t>enjadi 141 kasus di tahun 2015.</w:t>
      </w:r>
    </w:p>
    <w:p w:rsidR="00626098" w:rsidRDefault="0096010E" w:rsidP="00626098">
      <w:pPr>
        <w:pStyle w:val="ListParagraph"/>
        <w:spacing w:after="0" w:line="240" w:lineRule="auto"/>
        <w:ind w:left="0" w:firstLine="54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Secara umum pengendalian Diabetes mellitus Tipe II bertujuan untuk mengurangi gejala, mencegah akibat lanjut atau komplikasi. adapun prinsip dasar pengendalian atau penanganan Diabetes mellitus Tipe II meliputi : pengaturan makanan, yang merupakan kunci utama manajemen Diabetes mellitus, sekilas tampak mudah tapi kenyataannya sulit untuk mengendalikan diri terhadap nafsu makan, latihan jasmani, perubahan prilaku resiko, obat anti diabetik, intervensi bedah (sebagai pilihan terakhir, kalau memungkinkan dengan cangkok pankreas) (Bustan, 2015).</w:t>
      </w:r>
    </w:p>
    <w:p w:rsidR="00626098" w:rsidRDefault="0096010E" w:rsidP="00626098">
      <w:pPr>
        <w:pStyle w:val="ListParagraph"/>
        <w:spacing w:after="0" w:line="240" w:lineRule="auto"/>
        <w:ind w:left="0" w:firstLine="54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Faktor utama terjadinya Diabetes Mellitus Tipe II adalah obesitas, hubungannya dengan DM sangat kompleks (Gibney, 2009). Obesitas dapat membuat sel tidak sensitif terhadap insulin (Kariadi, 2009). Insulin berperan meningkatkan ambilan glukasa dibanyak sel dan dengan cara ini juga mengatur metabolisme karbohidrat, sehingga jika terjadi resistensi insulin oleh sel, maka kadar gula darah juga mengalami gangguan (Guyton, 2008).</w:t>
      </w:r>
    </w:p>
    <w:p w:rsidR="00626098" w:rsidRDefault="0096010E" w:rsidP="00626098">
      <w:pPr>
        <w:pStyle w:val="ListParagraph"/>
        <w:spacing w:after="0" w:line="240" w:lineRule="auto"/>
        <w:ind w:left="0" w:firstLine="540"/>
        <w:jc w:val="both"/>
        <w:rPr>
          <w:rFonts w:ascii="Times New Roman" w:hAnsi="Times New Roman" w:cs="Times New Roman"/>
          <w:sz w:val="24"/>
          <w:szCs w:val="24"/>
          <w:lang w:val="en-US"/>
        </w:rPr>
      </w:pPr>
      <w:r>
        <w:rPr>
          <w:rFonts w:ascii="Times New Roman" w:hAnsi="Times New Roman" w:cs="Times New Roman"/>
          <w:sz w:val="24"/>
          <w:szCs w:val="24"/>
        </w:rPr>
        <w:t>Beberapa hasil penelitian, Diabetes Mellitus  tipe II sangat erat kaitannya dengan obesitas. Pada penderita Diabetes Mellitus tipe II, pankreas sebenarnya masih menghasilkan insulin dalam jumlah yang cukup untuk mempertahankan kadar glukosa darah pada tingkat normal, namun insulin tersebut tidak dapat bekerja maksimal membantu sel-sel tubuh menyerap glukosa karena terganggu oleh komplikasi-komplikasi obesitas, salah satunya kadar lemak darah yang tinggi (terutama kolesterol dan trigliserida), karena ketidakefektifan kerja insulin membantu penyerapan oleh sel-sel tubuh maka pankreas akan berusaha menghasilkan lebih banyak insulin, lama-lamaan karena dipaksa untuk menghasilkan insulin secara terus-menerus, akhirnya kemampuan pankreas untuk menghasilkan insulin semakin berkurang. Kondisi ini disebut resistensi insulin (Adam, 2011).</w:t>
      </w:r>
    </w:p>
    <w:p w:rsidR="00626098" w:rsidRDefault="0096010E" w:rsidP="00626098">
      <w:pPr>
        <w:pStyle w:val="ListParagraph"/>
        <w:spacing w:after="0" w:line="240" w:lineRule="auto"/>
        <w:ind w:left="0" w:firstLine="540"/>
        <w:jc w:val="both"/>
        <w:rPr>
          <w:rFonts w:ascii="Times New Roman" w:hAnsi="Times New Roman" w:cs="Times New Roman"/>
          <w:sz w:val="24"/>
          <w:szCs w:val="24"/>
          <w:lang w:val="en-US"/>
        </w:rPr>
      </w:pPr>
      <w:r>
        <w:rPr>
          <w:rFonts w:ascii="Times New Roman" w:hAnsi="Times New Roman" w:cs="Times New Roman"/>
          <w:sz w:val="24"/>
          <w:szCs w:val="24"/>
        </w:rPr>
        <w:t xml:space="preserve">Menurut toeri (Teixeria-lemos dkk, 2011) ada pengaruh Indeks massa tubuh terhadap Diabetes Mellitus, disebabkan karena aktifitas fisik serta tingginya konsumsi karbohidrat, protein dan lemak yang merupakan faktor resiko dari obesitas. Hal ini menyebabkan meningkatkan Asam lemak dalam sel. Peningkatan asam lemak akan menurunkan translokasi transporter glukosa ke membran plasma dan menyebabkan teerjadinya resistensi insulin </w:t>
      </w:r>
      <w:r w:rsidR="00626098">
        <w:rPr>
          <w:rFonts w:ascii="Times New Roman" w:hAnsi="Times New Roman" w:cs="Times New Roman"/>
          <w:sz w:val="24"/>
          <w:szCs w:val="24"/>
        </w:rPr>
        <w:t>pada jaringan otot dan adipose.</w:t>
      </w:r>
    </w:p>
    <w:p w:rsidR="00626098" w:rsidRDefault="0096010E" w:rsidP="00626098">
      <w:pPr>
        <w:pStyle w:val="ListParagraph"/>
        <w:spacing w:after="0" w:line="240" w:lineRule="auto"/>
        <w:ind w:left="0" w:firstLine="540"/>
        <w:jc w:val="both"/>
        <w:rPr>
          <w:rFonts w:ascii="Times New Roman" w:hAnsi="Times New Roman" w:cs="Times New Roman"/>
          <w:sz w:val="24"/>
          <w:szCs w:val="24"/>
          <w:lang w:val="en-US"/>
        </w:rPr>
      </w:pPr>
      <w:r>
        <w:rPr>
          <w:rFonts w:ascii="Times New Roman" w:hAnsi="Times New Roman" w:cs="Times New Roman"/>
          <w:sz w:val="24"/>
          <w:szCs w:val="24"/>
        </w:rPr>
        <w:t xml:space="preserve">Hasil penelitian dari negara maju menunjukkan bahwa kelompok umur yang berisiko terkena Diabetes Mellitus Tipe II usia 65 tahun keatas. Dinegara berkembang seperti Indonesia, kelompok umur yang berisiko untuk menderita </w:t>
      </w:r>
      <w:r>
        <w:rPr>
          <w:rFonts w:ascii="Times New Roman" w:hAnsi="Times New Roman" w:cs="Times New Roman"/>
          <w:sz w:val="24"/>
          <w:szCs w:val="24"/>
        </w:rPr>
        <w:lastRenderedPageBreak/>
        <w:t xml:space="preserve">Diabetes Mellitus Tipe II adalah usia 46-64 tahun karena usia tersebut terjadi intoleransi glukosa. Proses penuaan menyebabkan menurunnya kemampuan sel Beta pankreas dalam memproduksi insulin (Budhiarta, 2009). </w:t>
      </w:r>
    </w:p>
    <w:p w:rsidR="00626098" w:rsidRDefault="0096010E" w:rsidP="00626098">
      <w:pPr>
        <w:pStyle w:val="ListParagraph"/>
        <w:spacing w:after="0" w:line="240" w:lineRule="auto"/>
        <w:ind w:left="0" w:firstLine="540"/>
        <w:jc w:val="both"/>
        <w:rPr>
          <w:rFonts w:ascii="Times New Roman" w:hAnsi="Times New Roman" w:cs="Times New Roman"/>
          <w:sz w:val="24"/>
          <w:szCs w:val="24"/>
          <w:lang w:val="en-US"/>
        </w:rPr>
      </w:pPr>
      <w:r>
        <w:rPr>
          <w:rFonts w:ascii="Times New Roman" w:hAnsi="Times New Roman" w:cs="Times New Roman"/>
          <w:sz w:val="24"/>
          <w:szCs w:val="24"/>
        </w:rPr>
        <w:t xml:space="preserve">Berdasarkan survey awal yang telah dilakukan oleh peneliti pada bulan November di </w:t>
      </w:r>
      <w:r>
        <w:rPr>
          <w:rFonts w:ascii="Times New Roman" w:eastAsia="Times New Roman" w:hAnsi="Times New Roman" w:cs="Times New Roman"/>
          <w:bCs/>
          <w:sz w:val="24"/>
          <w:szCs w:val="24"/>
          <w:lang w:eastAsia="id-ID"/>
        </w:rPr>
        <w:t>Poliklinik Puskesmas Gambok</w:t>
      </w:r>
      <w:r>
        <w:rPr>
          <w:rFonts w:ascii="Times New Roman" w:hAnsi="Times New Roman" w:cs="Times New Roman"/>
          <w:sz w:val="24"/>
          <w:szCs w:val="24"/>
        </w:rPr>
        <w:t xml:space="preserve"> menyatakan bahwa hasil studi dokumentasi dari 10 orang didapatkan yang berumur dibawah 40 tahun  1 orang Gula darah sewaktu &gt; 200 mm/dl, 4 orang Gula darah sewaktu ≤ 200mm/dl, yang berumur diatas 40 tahun, 2 orang Gula darah sewaktu &gt;200mm/dl, dan 3 orang Gula darah sewaktu ≤ 200mm/dl, dan IMT yang telah diukur dari 5 orang yang berumur dibawah 40 tahun didapatkan 2 orang sampel  IMT nya berada diatas normal &gt;25 kg/m2 (obesitas), dan 3 orang lagi berada dalam batas normal ≤ 25kg/m2, dan dari 5 orang yang berumur diatas 40 tahun didapatkan 3 orang IMT nya berada diatas normal &gt;25 kg/m2 (obesitas) dan 2 orang lagi IMT berada dalam batas normal ≤ 25kg/m2.</w:t>
      </w:r>
    </w:p>
    <w:p w:rsidR="0096010E" w:rsidRPr="00626098" w:rsidRDefault="0096010E" w:rsidP="00626098">
      <w:pPr>
        <w:pStyle w:val="ListParagraph"/>
        <w:spacing w:after="0" w:line="240" w:lineRule="auto"/>
        <w:ind w:left="0" w:firstLine="540"/>
        <w:jc w:val="both"/>
        <w:rPr>
          <w:rFonts w:ascii="Times New Roman" w:eastAsia="Times New Roman" w:hAnsi="Times New Roman" w:cs="Times New Roman"/>
          <w:sz w:val="24"/>
          <w:szCs w:val="24"/>
          <w:lang w:val="en-US" w:eastAsia="id-ID"/>
        </w:rPr>
      </w:pPr>
      <w:r w:rsidRPr="00AF1855">
        <w:rPr>
          <w:rFonts w:ascii="Times New Roman" w:hAnsi="Times New Roman" w:cs="Times New Roman"/>
          <w:sz w:val="24"/>
          <w:szCs w:val="24"/>
        </w:rPr>
        <w:t xml:space="preserve">Berdasarkan latar belakang tersebut maka peneliti melakukan penelitian tentang Hubungan Obesitas dan Umur dengan </w:t>
      </w:r>
      <w:r>
        <w:rPr>
          <w:rFonts w:ascii="Times New Roman" w:hAnsi="Times New Roman" w:cs="Times New Roman"/>
          <w:sz w:val="24"/>
          <w:szCs w:val="24"/>
        </w:rPr>
        <w:t xml:space="preserve">Angka Kejadian Diabetes Mellitus Tipe II </w:t>
      </w:r>
      <w:r w:rsidRPr="00AF1855">
        <w:rPr>
          <w:rFonts w:ascii="Times New Roman" w:hAnsi="Times New Roman" w:cs="Times New Roman"/>
          <w:sz w:val="24"/>
          <w:szCs w:val="24"/>
        </w:rPr>
        <w:t xml:space="preserve">di </w:t>
      </w:r>
      <w:r w:rsidRPr="00AF1855">
        <w:rPr>
          <w:rFonts w:ascii="Times New Roman" w:hAnsi="Times New Roman" w:cs="Times New Roman"/>
          <w:bCs/>
          <w:sz w:val="24"/>
          <w:szCs w:val="24"/>
        </w:rPr>
        <w:t>Poliklinik Puskesmas Gambok Kabupaten Sijunjung</w:t>
      </w:r>
      <w:r w:rsidRPr="00AF1855">
        <w:rPr>
          <w:rFonts w:ascii="Times New Roman" w:hAnsi="Times New Roman" w:cs="Times New Roman"/>
        </w:rPr>
        <w:t>.</w:t>
      </w:r>
    </w:p>
    <w:p w:rsidR="00E54495" w:rsidRPr="00E54495" w:rsidRDefault="00E54495" w:rsidP="00E54495">
      <w:pPr>
        <w:autoSpaceDE w:val="0"/>
        <w:autoSpaceDN w:val="0"/>
        <w:adjustRightInd w:val="0"/>
        <w:spacing w:line="240" w:lineRule="auto"/>
        <w:ind w:firstLine="720"/>
        <w:rPr>
          <w:rStyle w:val="Strong"/>
          <w:rFonts w:ascii="Times New Roman" w:hAnsi="Times New Roman" w:cs="Times New Roman"/>
          <w:b w:val="0"/>
          <w:bCs w:val="0"/>
          <w:sz w:val="24"/>
          <w:szCs w:val="24"/>
          <w:lang w:val="en-US"/>
        </w:rPr>
      </w:pPr>
    </w:p>
    <w:p w:rsidR="0096010E" w:rsidRPr="00626098" w:rsidRDefault="0096010E" w:rsidP="00E54495">
      <w:pPr>
        <w:spacing w:line="240" w:lineRule="auto"/>
        <w:rPr>
          <w:rFonts w:ascii="Times New Roman" w:hAnsi="Times New Roman" w:cs="Times New Roman"/>
          <w:b/>
          <w:sz w:val="24"/>
          <w:szCs w:val="24"/>
          <w:lang w:val="en-US"/>
        </w:rPr>
      </w:pPr>
      <w:r w:rsidRPr="00E54495">
        <w:rPr>
          <w:rFonts w:ascii="Times New Roman" w:hAnsi="Times New Roman" w:cs="Times New Roman"/>
          <w:b/>
          <w:sz w:val="24"/>
          <w:szCs w:val="24"/>
          <w:lang w:val="en-US"/>
        </w:rPr>
        <w:t>METODE PENELITIAN</w:t>
      </w:r>
    </w:p>
    <w:p w:rsidR="00626098" w:rsidRDefault="0096010E" w:rsidP="00626098">
      <w:pPr>
        <w:tabs>
          <w:tab w:val="left" w:pos="540"/>
        </w:tabs>
        <w:spacing w:line="240" w:lineRule="auto"/>
        <w:rPr>
          <w:rFonts w:ascii="Times New Roman" w:hAnsi="Times New Roman"/>
          <w:sz w:val="24"/>
          <w:szCs w:val="24"/>
          <w:lang w:val="en-US"/>
        </w:rPr>
      </w:pPr>
      <w:r>
        <w:rPr>
          <w:rFonts w:ascii="Times New Roman" w:hAnsi="Times New Roman"/>
          <w:sz w:val="24"/>
          <w:szCs w:val="24"/>
        </w:rPr>
        <w:tab/>
      </w:r>
      <w:r w:rsidRPr="00C109EB">
        <w:rPr>
          <w:rFonts w:ascii="Times New Roman" w:hAnsi="Times New Roman"/>
          <w:sz w:val="24"/>
          <w:szCs w:val="24"/>
        </w:rPr>
        <w:t xml:space="preserve">Jenis penelitian ini adalah penelitian </w:t>
      </w:r>
      <w:r w:rsidRPr="0037685E">
        <w:rPr>
          <w:rFonts w:ascii="Times New Roman" w:hAnsi="Times New Roman"/>
          <w:i/>
          <w:sz w:val="24"/>
          <w:szCs w:val="24"/>
        </w:rPr>
        <w:t>analitik</w:t>
      </w:r>
      <w:r w:rsidRPr="00C109EB">
        <w:rPr>
          <w:rFonts w:ascii="Times New Roman" w:hAnsi="Times New Roman"/>
          <w:sz w:val="24"/>
          <w:szCs w:val="24"/>
        </w:rPr>
        <w:t xml:space="preserve"> dengan menggunakan desain </w:t>
      </w:r>
      <w:r w:rsidRPr="00C109EB">
        <w:rPr>
          <w:rFonts w:ascii="Times New Roman" w:hAnsi="Times New Roman"/>
          <w:i/>
          <w:sz w:val="24"/>
          <w:szCs w:val="24"/>
        </w:rPr>
        <w:t>cross sectional study</w:t>
      </w:r>
      <w:r>
        <w:rPr>
          <w:rFonts w:ascii="Times New Roman" w:hAnsi="Times New Roman"/>
          <w:i/>
          <w:sz w:val="24"/>
          <w:szCs w:val="24"/>
        </w:rPr>
        <w:t xml:space="preserve"> </w:t>
      </w:r>
      <w:r w:rsidRPr="00C109EB">
        <w:rPr>
          <w:rFonts w:ascii="Times New Roman" w:hAnsi="Times New Roman"/>
          <w:sz w:val="24"/>
          <w:szCs w:val="24"/>
        </w:rPr>
        <w:t xml:space="preserve">dimana </w:t>
      </w:r>
      <w:r>
        <w:rPr>
          <w:rFonts w:ascii="Times New Roman" w:hAnsi="Times New Roman"/>
          <w:sz w:val="24"/>
          <w:szCs w:val="24"/>
        </w:rPr>
        <w:t>variabel independen ( Obesitas</w:t>
      </w:r>
      <w:r w:rsidRPr="00C109EB">
        <w:rPr>
          <w:rFonts w:ascii="Times New Roman" w:hAnsi="Times New Roman"/>
          <w:sz w:val="24"/>
          <w:szCs w:val="24"/>
        </w:rPr>
        <w:t xml:space="preserve"> </w:t>
      </w:r>
      <w:r>
        <w:rPr>
          <w:rFonts w:ascii="Times New Roman" w:hAnsi="Times New Roman"/>
          <w:sz w:val="24"/>
          <w:szCs w:val="24"/>
        </w:rPr>
        <w:t xml:space="preserve">dan Umur </w:t>
      </w:r>
      <w:r w:rsidRPr="00C109EB">
        <w:rPr>
          <w:rFonts w:ascii="Times New Roman" w:hAnsi="Times New Roman"/>
          <w:sz w:val="24"/>
          <w:szCs w:val="24"/>
        </w:rPr>
        <w:t>) dan var</w:t>
      </w:r>
      <w:r>
        <w:rPr>
          <w:rFonts w:ascii="Times New Roman" w:hAnsi="Times New Roman"/>
          <w:sz w:val="24"/>
          <w:szCs w:val="24"/>
        </w:rPr>
        <w:t>iabel dependen ( Kejadian Diabetes Mellitus Tipe II</w:t>
      </w:r>
      <w:r w:rsidRPr="00C109EB">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rPr>
        <w:t xml:space="preserve">Penelitian ini telah dilakukan </w:t>
      </w:r>
      <w:r w:rsidR="00626098">
        <w:rPr>
          <w:rFonts w:ascii="Times New Roman" w:hAnsi="Times New Roman"/>
          <w:sz w:val="24"/>
          <w:szCs w:val="24"/>
        </w:rPr>
        <w:t>di Poliklinik Puskesmas Gambok,</w:t>
      </w:r>
      <w:r w:rsidR="00626098">
        <w:rPr>
          <w:rFonts w:ascii="Times New Roman" w:hAnsi="Times New Roman"/>
          <w:sz w:val="24"/>
          <w:szCs w:val="24"/>
          <w:lang w:val="en-US"/>
        </w:rPr>
        <w:t xml:space="preserve"> </w:t>
      </w:r>
      <w:r>
        <w:rPr>
          <w:rFonts w:ascii="Times New Roman" w:hAnsi="Times New Roman"/>
          <w:sz w:val="24"/>
          <w:szCs w:val="24"/>
        </w:rPr>
        <w:t>Kabupaten Sijunjung</w:t>
      </w:r>
      <w:r w:rsidRPr="00C109EB">
        <w:rPr>
          <w:rFonts w:ascii="Times New Roman" w:hAnsi="Times New Roman"/>
          <w:sz w:val="24"/>
          <w:szCs w:val="24"/>
        </w:rPr>
        <w:t>.</w:t>
      </w:r>
      <w:r>
        <w:rPr>
          <w:rFonts w:ascii="Times New Roman" w:hAnsi="Times New Roman"/>
          <w:sz w:val="24"/>
          <w:szCs w:val="24"/>
        </w:rPr>
        <w:t xml:space="preserve"> Pelaksaanaan penelitian pada tanggal 6 – 9 Februari tahun 2017.</w:t>
      </w:r>
      <w:r>
        <w:rPr>
          <w:rFonts w:ascii="Times New Roman" w:hAnsi="Times New Roman"/>
          <w:sz w:val="24"/>
          <w:szCs w:val="24"/>
          <w:lang w:val="en-US"/>
        </w:rPr>
        <w:t xml:space="preserve"> </w:t>
      </w:r>
      <w:proofErr w:type="spellStart"/>
      <w:r w:rsidRPr="00C109EB">
        <w:rPr>
          <w:rFonts w:ascii="Times New Roman" w:hAnsi="Times New Roman"/>
          <w:sz w:val="24"/>
          <w:szCs w:val="24"/>
          <w:lang w:val="en-US"/>
        </w:rPr>
        <w:t>Populasi</w:t>
      </w:r>
      <w:proofErr w:type="spellEnd"/>
      <w:r>
        <w:rPr>
          <w:rFonts w:ascii="Times New Roman" w:hAnsi="Times New Roman"/>
          <w:sz w:val="24"/>
          <w:szCs w:val="24"/>
        </w:rPr>
        <w:t xml:space="preserve"> </w:t>
      </w:r>
      <w:proofErr w:type="spellStart"/>
      <w:r w:rsidRPr="00C109EB">
        <w:rPr>
          <w:rFonts w:ascii="Times New Roman" w:hAnsi="Times New Roman"/>
          <w:sz w:val="24"/>
          <w:szCs w:val="24"/>
          <w:lang w:val="en-US"/>
        </w:rPr>
        <w:t>penelitian</w:t>
      </w:r>
      <w:proofErr w:type="spellEnd"/>
      <w:r>
        <w:rPr>
          <w:rFonts w:ascii="Times New Roman" w:hAnsi="Times New Roman"/>
          <w:sz w:val="24"/>
          <w:szCs w:val="24"/>
        </w:rPr>
        <w:t xml:space="preserve"> </w:t>
      </w:r>
      <w:proofErr w:type="spellStart"/>
      <w:r w:rsidRPr="00C109EB">
        <w:rPr>
          <w:rFonts w:ascii="Times New Roman" w:hAnsi="Times New Roman"/>
          <w:sz w:val="24"/>
          <w:szCs w:val="24"/>
          <w:lang w:val="en-US"/>
        </w:rPr>
        <w:t>ini</w:t>
      </w:r>
      <w:proofErr w:type="spellEnd"/>
      <w:r>
        <w:rPr>
          <w:rFonts w:ascii="Times New Roman" w:hAnsi="Times New Roman"/>
          <w:sz w:val="24"/>
          <w:szCs w:val="24"/>
        </w:rPr>
        <w:t xml:space="preserve"> </w:t>
      </w:r>
      <w:proofErr w:type="spellStart"/>
      <w:r w:rsidRPr="00C109EB">
        <w:rPr>
          <w:rFonts w:ascii="Times New Roman" w:hAnsi="Times New Roman"/>
          <w:sz w:val="24"/>
          <w:szCs w:val="24"/>
          <w:lang w:val="en-US"/>
        </w:rPr>
        <w:t>adalah</w:t>
      </w:r>
      <w:proofErr w:type="spellEnd"/>
      <w:r>
        <w:rPr>
          <w:rFonts w:ascii="Times New Roman" w:hAnsi="Times New Roman"/>
          <w:sz w:val="24"/>
          <w:szCs w:val="24"/>
        </w:rPr>
        <w:t xml:space="preserve"> </w:t>
      </w:r>
      <w:proofErr w:type="spellStart"/>
      <w:r w:rsidRPr="00C109EB">
        <w:rPr>
          <w:rFonts w:ascii="Times New Roman" w:hAnsi="Times New Roman"/>
          <w:sz w:val="24"/>
          <w:szCs w:val="24"/>
          <w:lang w:val="en-US"/>
        </w:rPr>
        <w:t>semua</w:t>
      </w:r>
      <w:proofErr w:type="spellEnd"/>
      <w:r w:rsidRPr="00C109EB">
        <w:rPr>
          <w:rFonts w:ascii="Times New Roman" w:hAnsi="Times New Roman"/>
          <w:sz w:val="24"/>
          <w:szCs w:val="24"/>
        </w:rPr>
        <w:t xml:space="preserve"> klien </w:t>
      </w:r>
      <w:r>
        <w:rPr>
          <w:rFonts w:ascii="Times New Roman" w:hAnsi="Times New Roman"/>
          <w:sz w:val="24"/>
          <w:szCs w:val="24"/>
        </w:rPr>
        <w:t>yang berkunjung ke Poliklinik Puskesmas Gambok yaitu Bulan November tahun 2016 yang berjumlah 594</w:t>
      </w:r>
      <w:r w:rsidR="00682563">
        <w:rPr>
          <w:rFonts w:ascii="Times New Roman" w:hAnsi="Times New Roman"/>
          <w:sz w:val="24"/>
          <w:szCs w:val="24"/>
        </w:rPr>
        <w:t xml:space="preserve"> orang</w:t>
      </w:r>
      <w:r w:rsidR="00682563">
        <w:rPr>
          <w:rFonts w:ascii="Times New Roman" w:hAnsi="Times New Roman"/>
          <w:sz w:val="24"/>
          <w:szCs w:val="24"/>
          <w:lang w:val="en-US"/>
        </w:rPr>
        <w:t xml:space="preserve"> </w:t>
      </w:r>
      <w:proofErr w:type="spellStart"/>
      <w:r w:rsidR="00682563">
        <w:rPr>
          <w:rFonts w:ascii="Times New Roman" w:hAnsi="Times New Roman"/>
          <w:sz w:val="24"/>
          <w:szCs w:val="24"/>
          <w:lang w:val="en-US"/>
        </w:rPr>
        <w:t>dengan</w:t>
      </w:r>
      <w:proofErr w:type="spellEnd"/>
      <w:r w:rsidR="00682563">
        <w:rPr>
          <w:rFonts w:ascii="Times New Roman" w:hAnsi="Times New Roman"/>
          <w:sz w:val="24"/>
          <w:szCs w:val="24"/>
          <w:lang w:val="en-US"/>
        </w:rPr>
        <w:t xml:space="preserve"> </w:t>
      </w:r>
      <w:proofErr w:type="spellStart"/>
      <w:r w:rsidR="00682563">
        <w:rPr>
          <w:rFonts w:ascii="Times New Roman" w:hAnsi="Times New Roman"/>
          <w:sz w:val="24"/>
          <w:szCs w:val="24"/>
          <w:lang w:val="en-US"/>
        </w:rPr>
        <w:t>sampel</w:t>
      </w:r>
      <w:proofErr w:type="spellEnd"/>
      <w:r w:rsidR="00682563">
        <w:rPr>
          <w:rFonts w:ascii="Times New Roman" w:hAnsi="Times New Roman"/>
          <w:sz w:val="24"/>
          <w:szCs w:val="24"/>
          <w:lang w:val="en-US"/>
        </w:rPr>
        <w:t xml:space="preserve"> </w:t>
      </w:r>
      <w:proofErr w:type="spellStart"/>
      <w:r w:rsidR="00682563">
        <w:rPr>
          <w:rFonts w:ascii="Times New Roman" w:hAnsi="Times New Roman"/>
          <w:sz w:val="24"/>
          <w:szCs w:val="24"/>
          <w:lang w:val="en-US"/>
        </w:rPr>
        <w:t>berjumlah</w:t>
      </w:r>
      <w:proofErr w:type="spellEnd"/>
      <w:r w:rsidR="00682563">
        <w:rPr>
          <w:rFonts w:ascii="Times New Roman" w:hAnsi="Times New Roman"/>
          <w:sz w:val="24"/>
          <w:szCs w:val="24"/>
          <w:lang w:val="en-US"/>
        </w:rPr>
        <w:t xml:space="preserve"> 86 orang. </w:t>
      </w:r>
      <w:proofErr w:type="gramStart"/>
      <w:r w:rsidR="00682563">
        <w:rPr>
          <w:rFonts w:ascii="Times New Roman" w:hAnsi="Times New Roman"/>
          <w:sz w:val="24"/>
          <w:szCs w:val="24"/>
          <w:lang w:val="en-US"/>
        </w:rPr>
        <w:t xml:space="preserve">Cara </w:t>
      </w:r>
      <w:proofErr w:type="spellStart"/>
      <w:r w:rsidR="00682563">
        <w:rPr>
          <w:rFonts w:ascii="Times New Roman" w:hAnsi="Times New Roman"/>
          <w:sz w:val="24"/>
          <w:szCs w:val="24"/>
          <w:lang w:val="en-US"/>
        </w:rPr>
        <w:t>pengambilan</w:t>
      </w:r>
      <w:proofErr w:type="spellEnd"/>
      <w:r w:rsidR="00682563">
        <w:rPr>
          <w:rFonts w:ascii="Times New Roman" w:hAnsi="Times New Roman"/>
          <w:sz w:val="24"/>
          <w:szCs w:val="24"/>
          <w:lang w:val="en-US"/>
        </w:rPr>
        <w:t xml:space="preserve"> </w:t>
      </w:r>
      <w:proofErr w:type="spellStart"/>
      <w:r w:rsidR="00682563">
        <w:rPr>
          <w:rFonts w:ascii="Times New Roman" w:hAnsi="Times New Roman"/>
          <w:sz w:val="24"/>
          <w:szCs w:val="24"/>
          <w:lang w:val="en-US"/>
        </w:rPr>
        <w:t>sampel</w:t>
      </w:r>
      <w:proofErr w:type="spellEnd"/>
      <w:r w:rsidR="00682563">
        <w:rPr>
          <w:rFonts w:ascii="Times New Roman" w:hAnsi="Times New Roman"/>
          <w:sz w:val="24"/>
          <w:szCs w:val="24"/>
          <w:lang w:val="en-US"/>
        </w:rPr>
        <w:t xml:space="preserve"> </w:t>
      </w:r>
      <w:r>
        <w:rPr>
          <w:rFonts w:ascii="Times New Roman" w:hAnsi="Times New Roman"/>
          <w:sz w:val="24"/>
          <w:szCs w:val="24"/>
        </w:rPr>
        <w:t xml:space="preserve">adalah </w:t>
      </w:r>
      <w:r w:rsidRPr="00D1537A">
        <w:rPr>
          <w:rFonts w:ascii="Times New Roman" w:hAnsi="Times New Roman"/>
          <w:i/>
          <w:sz w:val="24"/>
          <w:szCs w:val="24"/>
        </w:rPr>
        <w:t>accidental sampling</w:t>
      </w:r>
      <w:r>
        <w:rPr>
          <w:rFonts w:ascii="Times New Roman" w:hAnsi="Times New Roman"/>
          <w:i/>
          <w:sz w:val="24"/>
          <w:szCs w:val="24"/>
        </w:rPr>
        <w:t xml:space="preserve"> </w:t>
      </w:r>
      <w:r>
        <w:rPr>
          <w:rFonts w:ascii="Times New Roman" w:hAnsi="Times New Roman"/>
          <w:sz w:val="24"/>
          <w:szCs w:val="24"/>
        </w:rPr>
        <w:t>dilakukan pad</w:t>
      </w:r>
      <w:r w:rsidR="00626098">
        <w:rPr>
          <w:rFonts w:ascii="Times New Roman" w:hAnsi="Times New Roman"/>
          <w:sz w:val="24"/>
          <w:szCs w:val="24"/>
        </w:rPr>
        <w:t>a pasien yang datang berobat ke</w:t>
      </w:r>
      <w:r w:rsidR="00626098">
        <w:rPr>
          <w:rFonts w:ascii="Times New Roman" w:hAnsi="Times New Roman"/>
          <w:sz w:val="24"/>
          <w:szCs w:val="24"/>
          <w:lang w:val="en-US"/>
        </w:rPr>
        <w:t xml:space="preserve"> </w:t>
      </w:r>
      <w:r>
        <w:rPr>
          <w:rFonts w:ascii="Times New Roman" w:hAnsi="Times New Roman"/>
          <w:sz w:val="24"/>
          <w:szCs w:val="24"/>
        </w:rPr>
        <w:t>Poliklinik Puskesmas Gambok</w:t>
      </w:r>
      <w:r w:rsidR="00682563">
        <w:rPr>
          <w:rFonts w:ascii="Times New Roman" w:hAnsi="Times New Roman"/>
          <w:sz w:val="24"/>
          <w:szCs w:val="24"/>
          <w:lang w:val="en-US"/>
        </w:rPr>
        <w:t>.</w:t>
      </w:r>
      <w:proofErr w:type="gramEnd"/>
    </w:p>
    <w:p w:rsidR="00682563" w:rsidRDefault="00682563" w:rsidP="00626098">
      <w:pPr>
        <w:tabs>
          <w:tab w:val="left" w:pos="540"/>
        </w:tabs>
        <w:spacing w:line="240" w:lineRule="auto"/>
        <w:ind w:firstLine="540"/>
        <w:rPr>
          <w:rFonts w:ascii="Times New Roman" w:hAnsi="Times New Roman"/>
          <w:sz w:val="24"/>
          <w:szCs w:val="24"/>
          <w:lang w:val="en-US"/>
        </w:rPr>
      </w:pPr>
      <w:proofErr w:type="gramStart"/>
      <w:r>
        <w:rPr>
          <w:rFonts w:ascii="Times New Roman" w:hAnsi="Times New Roman"/>
          <w:sz w:val="24"/>
          <w:szCs w:val="24"/>
          <w:lang w:val="en-US"/>
        </w:rPr>
        <w:t xml:space="preserve">Data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diolah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uji</w:t>
      </w:r>
      <w:proofErr w:type="spellEnd"/>
      <w:r w:rsidRPr="00682563">
        <w:rPr>
          <w:rFonts w:ascii="Times New Roman" w:hAnsi="Times New Roman"/>
          <w:i/>
          <w:sz w:val="24"/>
          <w:szCs w:val="24"/>
          <w:lang w:val="en-US"/>
        </w:rPr>
        <w:t xml:space="preserve"> Chi</w:t>
      </w:r>
      <w:r>
        <w:rPr>
          <w:rFonts w:ascii="Times New Roman" w:hAnsi="Times New Roman"/>
          <w:i/>
          <w:sz w:val="24"/>
          <w:szCs w:val="24"/>
          <w:lang w:val="en-US"/>
        </w:rPr>
        <w:t>-</w:t>
      </w:r>
      <w:r w:rsidRPr="00682563">
        <w:rPr>
          <w:rFonts w:ascii="Times New Roman" w:hAnsi="Times New Roman"/>
          <w:i/>
          <w:sz w:val="24"/>
          <w:szCs w:val="24"/>
          <w:lang w:val="en-US"/>
        </w:rPr>
        <w:t>Square</w:t>
      </w:r>
      <w:r>
        <w:rPr>
          <w:rFonts w:ascii="Times New Roman" w:hAnsi="Times New Roman"/>
          <w:i/>
          <w:sz w:val="24"/>
          <w:szCs w:val="24"/>
          <w:lang w:val="en-US"/>
        </w:rPr>
        <w:t>.</w:t>
      </w:r>
      <w:proofErr w:type="gramEnd"/>
      <w:r w:rsidRPr="00682563">
        <w:rPr>
          <w:rFonts w:ascii="Times New Roman" w:hAnsi="Times New Roman"/>
          <w:sz w:val="24"/>
          <w:szCs w:val="24"/>
        </w:rPr>
        <w:t xml:space="preserve"> </w:t>
      </w:r>
      <w:r>
        <w:rPr>
          <w:rFonts w:ascii="Times New Roman" w:hAnsi="Times New Roman"/>
          <w:sz w:val="24"/>
          <w:szCs w:val="24"/>
        </w:rPr>
        <w:t>J</w:t>
      </w:r>
      <w:r w:rsidRPr="00C109EB">
        <w:rPr>
          <w:rFonts w:ascii="Times New Roman" w:hAnsi="Times New Roman"/>
          <w:sz w:val="24"/>
          <w:szCs w:val="24"/>
        </w:rPr>
        <w:t xml:space="preserve">ika </w:t>
      </w:r>
      <w:r>
        <w:rPr>
          <w:rFonts w:ascii="Times New Roman" w:hAnsi="Times New Roman"/>
          <w:sz w:val="24"/>
          <w:szCs w:val="24"/>
        </w:rPr>
        <w:t xml:space="preserve">probabilitas hasil uji </w:t>
      </w:r>
      <w:r w:rsidRPr="00613B9B">
        <w:rPr>
          <w:rFonts w:ascii="Times New Roman" w:hAnsi="Times New Roman"/>
          <w:i/>
          <w:sz w:val="24"/>
          <w:szCs w:val="24"/>
        </w:rPr>
        <w:t>Chi-square</w:t>
      </w:r>
      <w:r>
        <w:rPr>
          <w:rFonts w:ascii="Times New Roman" w:hAnsi="Times New Roman"/>
          <w:sz w:val="24"/>
          <w:szCs w:val="24"/>
        </w:rPr>
        <w:t xml:space="preserve"> dengan p &lt; 0,05 maka dapat dikatakan</w:t>
      </w:r>
      <w:r w:rsidRPr="00C109EB">
        <w:rPr>
          <w:rFonts w:ascii="Times New Roman" w:hAnsi="Times New Roman"/>
          <w:sz w:val="24"/>
          <w:szCs w:val="24"/>
        </w:rPr>
        <w:t xml:space="preserve"> ada hubungan yang bermakna antara variabel independen dan variabel dependen</w:t>
      </w:r>
      <w:r>
        <w:rPr>
          <w:rFonts w:ascii="Times New Roman" w:hAnsi="Times New Roman"/>
          <w:sz w:val="24"/>
          <w:szCs w:val="24"/>
        </w:rPr>
        <w:t xml:space="preserve"> dan sebaliknya jika probabilitas hasil uji Chi-Square dengan p &gt; 0,05 maka dapat dikatakan tidak ada hubungan yang bermakna antara variabel indepen dan dependen.</w:t>
      </w:r>
    </w:p>
    <w:p w:rsidR="00BD762B" w:rsidRPr="00BD762B" w:rsidRDefault="00BD762B" w:rsidP="00626098">
      <w:pPr>
        <w:tabs>
          <w:tab w:val="left" w:pos="540"/>
        </w:tabs>
        <w:spacing w:line="240" w:lineRule="auto"/>
        <w:ind w:firstLine="540"/>
        <w:rPr>
          <w:rFonts w:ascii="Times New Roman" w:hAnsi="Times New Roman"/>
          <w:sz w:val="24"/>
          <w:szCs w:val="24"/>
          <w:lang w:val="en-US"/>
        </w:rPr>
      </w:pPr>
    </w:p>
    <w:p w:rsidR="00682563" w:rsidRPr="00E54495" w:rsidRDefault="00682563" w:rsidP="00E54495">
      <w:pPr>
        <w:tabs>
          <w:tab w:val="left" w:pos="426"/>
        </w:tabs>
        <w:spacing w:line="240" w:lineRule="auto"/>
        <w:rPr>
          <w:rFonts w:ascii="Times New Roman" w:hAnsi="Times New Roman"/>
          <w:b/>
          <w:sz w:val="24"/>
          <w:szCs w:val="24"/>
          <w:lang w:val="en-US"/>
        </w:rPr>
      </w:pPr>
      <w:r w:rsidRPr="00E54495">
        <w:rPr>
          <w:rFonts w:ascii="Times New Roman" w:hAnsi="Times New Roman"/>
          <w:b/>
          <w:sz w:val="24"/>
          <w:szCs w:val="24"/>
          <w:lang w:val="en-US"/>
        </w:rPr>
        <w:t>HASIL PENELITIAN</w:t>
      </w:r>
    </w:p>
    <w:p w:rsidR="00E54495" w:rsidRPr="00626098" w:rsidRDefault="00E54495" w:rsidP="00626098">
      <w:pPr>
        <w:tabs>
          <w:tab w:val="left" w:pos="1140"/>
        </w:tabs>
        <w:spacing w:line="240" w:lineRule="auto"/>
        <w:rPr>
          <w:rFonts w:ascii="Times New Roman" w:hAnsi="Times New Roman" w:cs="Times New Roman"/>
          <w:b/>
          <w:sz w:val="24"/>
          <w:szCs w:val="24"/>
          <w:lang w:val="en-US"/>
        </w:rPr>
      </w:pPr>
      <w:r w:rsidRPr="00626098">
        <w:rPr>
          <w:rFonts w:ascii="Times New Roman" w:hAnsi="Times New Roman" w:cs="Times New Roman"/>
          <w:b/>
          <w:sz w:val="24"/>
          <w:szCs w:val="24"/>
        </w:rPr>
        <w:t>Hubungan Obesitas dengan kejadian Diabetes Mellitus tipe II</w:t>
      </w:r>
    </w:p>
    <w:p w:rsidR="00E54495" w:rsidRPr="00BD762B" w:rsidRDefault="00E54495" w:rsidP="00BD762B">
      <w:pPr>
        <w:spacing w:line="240" w:lineRule="auto"/>
        <w:jc w:val="center"/>
        <w:rPr>
          <w:rFonts w:ascii="Times New Roman" w:hAnsi="Times New Roman" w:cs="Times New Roman"/>
          <w:sz w:val="24"/>
          <w:szCs w:val="24"/>
          <w:lang w:val="en-US"/>
        </w:rPr>
      </w:pPr>
      <w:r w:rsidRPr="00BD762B">
        <w:rPr>
          <w:rFonts w:ascii="Times New Roman" w:hAnsi="Times New Roman" w:cs="Times New Roman"/>
          <w:sz w:val="24"/>
          <w:szCs w:val="24"/>
        </w:rPr>
        <w:t>Tabel 4.4</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810"/>
        <w:gridCol w:w="810"/>
        <w:gridCol w:w="1080"/>
        <w:gridCol w:w="810"/>
        <w:gridCol w:w="720"/>
        <w:gridCol w:w="810"/>
        <w:gridCol w:w="1170"/>
      </w:tblGrid>
      <w:tr w:rsidR="00E54495" w:rsidRPr="00182BCC" w:rsidTr="00BD762B">
        <w:tc>
          <w:tcPr>
            <w:tcW w:w="1980" w:type="dxa"/>
            <w:vMerge w:val="restart"/>
            <w:tcBorders>
              <w:left w:val="nil"/>
              <w:right w:val="nil"/>
            </w:tcBorders>
            <w:vAlign w:val="center"/>
          </w:tcPr>
          <w:p w:rsidR="00E54495" w:rsidRPr="00BD762B" w:rsidRDefault="00E54495" w:rsidP="00BD762B">
            <w:pPr>
              <w:pStyle w:val="ListParagraph"/>
              <w:spacing w:after="0" w:line="240" w:lineRule="auto"/>
              <w:ind w:left="0"/>
              <w:jc w:val="both"/>
              <w:rPr>
                <w:rFonts w:ascii="Times New Roman" w:hAnsi="Times New Roman" w:cs="Times New Roman"/>
                <w:sz w:val="24"/>
                <w:szCs w:val="24"/>
              </w:rPr>
            </w:pPr>
            <w:r w:rsidRPr="00BD762B">
              <w:rPr>
                <w:rFonts w:ascii="Times New Roman" w:hAnsi="Times New Roman" w:cs="Times New Roman"/>
                <w:sz w:val="24"/>
                <w:szCs w:val="24"/>
              </w:rPr>
              <w:t>Obesitas</w:t>
            </w:r>
          </w:p>
        </w:tc>
        <w:tc>
          <w:tcPr>
            <w:tcW w:w="3510" w:type="dxa"/>
            <w:gridSpan w:val="4"/>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Kejadian Diabetes mellitus Tipe II</w:t>
            </w:r>
          </w:p>
        </w:tc>
        <w:tc>
          <w:tcPr>
            <w:tcW w:w="1530" w:type="dxa"/>
            <w:gridSpan w:val="2"/>
            <w:vMerge w:val="restart"/>
            <w:tcBorders>
              <w:left w:val="nil"/>
              <w:right w:val="nil"/>
            </w:tcBorders>
            <w:vAlign w:val="center"/>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Total</w:t>
            </w:r>
          </w:p>
        </w:tc>
        <w:tc>
          <w:tcPr>
            <w:tcW w:w="1170" w:type="dxa"/>
            <w:vMerge w:val="restart"/>
            <w:tcBorders>
              <w:top w:val="single" w:sz="4" w:space="0" w:color="auto"/>
              <w:left w:val="nil"/>
              <w:bottom w:val="nil"/>
              <w:right w:val="nil"/>
            </w:tcBorders>
            <w:shd w:val="clear" w:color="auto" w:fill="auto"/>
          </w:tcPr>
          <w:p w:rsidR="00E54495" w:rsidRPr="00BD762B" w:rsidRDefault="00E54495" w:rsidP="00BD762B">
            <w:pPr>
              <w:spacing w:line="240" w:lineRule="auto"/>
              <w:jc w:val="center"/>
              <w:rPr>
                <w:rFonts w:ascii="Times New Roman" w:hAnsi="Times New Roman" w:cs="Times New Roman"/>
              </w:rPr>
            </w:pPr>
          </w:p>
          <w:p w:rsidR="00E54495" w:rsidRPr="00BD762B" w:rsidRDefault="00E54495" w:rsidP="00BD762B">
            <w:pPr>
              <w:spacing w:line="240" w:lineRule="auto"/>
              <w:jc w:val="center"/>
              <w:rPr>
                <w:rFonts w:ascii="Times New Roman" w:hAnsi="Times New Roman" w:cs="Times New Roman"/>
              </w:rPr>
            </w:pPr>
            <w:r w:rsidRPr="00BD762B">
              <w:rPr>
                <w:rFonts w:ascii="Times New Roman" w:hAnsi="Times New Roman" w:cs="Times New Roman"/>
              </w:rPr>
              <w:t>P value</w:t>
            </w:r>
          </w:p>
        </w:tc>
      </w:tr>
      <w:tr w:rsidR="00E54495" w:rsidRPr="00182BCC" w:rsidTr="00BD762B">
        <w:tc>
          <w:tcPr>
            <w:tcW w:w="1980" w:type="dxa"/>
            <w:vMerge/>
            <w:tcBorders>
              <w:left w:val="nil"/>
              <w:right w:val="nil"/>
            </w:tcBorders>
          </w:tcPr>
          <w:p w:rsidR="00E54495" w:rsidRPr="00182BCC" w:rsidRDefault="00E54495" w:rsidP="00BD762B">
            <w:pPr>
              <w:pStyle w:val="ListParagraph"/>
              <w:spacing w:after="0" w:line="240" w:lineRule="auto"/>
              <w:ind w:left="0"/>
              <w:jc w:val="both"/>
              <w:rPr>
                <w:rFonts w:ascii="Times New Roman" w:hAnsi="Times New Roman" w:cs="Times New Roman"/>
                <w:b/>
                <w:sz w:val="24"/>
                <w:szCs w:val="24"/>
              </w:rPr>
            </w:pPr>
          </w:p>
        </w:tc>
        <w:tc>
          <w:tcPr>
            <w:tcW w:w="1620" w:type="dxa"/>
            <w:gridSpan w:val="2"/>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Bukan DM</w:t>
            </w:r>
          </w:p>
        </w:tc>
        <w:tc>
          <w:tcPr>
            <w:tcW w:w="1890" w:type="dxa"/>
            <w:gridSpan w:val="2"/>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DM</w:t>
            </w:r>
          </w:p>
        </w:tc>
        <w:tc>
          <w:tcPr>
            <w:tcW w:w="1530" w:type="dxa"/>
            <w:gridSpan w:val="2"/>
            <w:vMerge/>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p>
        </w:tc>
        <w:tc>
          <w:tcPr>
            <w:tcW w:w="1170" w:type="dxa"/>
            <w:vMerge/>
            <w:tcBorders>
              <w:left w:val="nil"/>
              <w:bottom w:val="single" w:sz="4" w:space="0" w:color="auto"/>
              <w:right w:val="nil"/>
            </w:tcBorders>
            <w:shd w:val="clear" w:color="auto" w:fill="auto"/>
          </w:tcPr>
          <w:p w:rsidR="00E54495" w:rsidRPr="00BD762B" w:rsidRDefault="00E54495" w:rsidP="00BD762B">
            <w:pPr>
              <w:spacing w:line="240" w:lineRule="auto"/>
              <w:jc w:val="center"/>
              <w:rPr>
                <w:rFonts w:ascii="Times New Roman" w:hAnsi="Times New Roman" w:cs="Times New Roman"/>
              </w:rPr>
            </w:pPr>
          </w:p>
        </w:tc>
      </w:tr>
      <w:tr w:rsidR="00E54495" w:rsidRPr="00182BCC" w:rsidTr="00BD762B">
        <w:tc>
          <w:tcPr>
            <w:tcW w:w="1980" w:type="dxa"/>
            <w:vMerge/>
            <w:tcBorders>
              <w:left w:val="nil"/>
              <w:right w:val="nil"/>
            </w:tcBorders>
          </w:tcPr>
          <w:p w:rsidR="00E54495" w:rsidRPr="00182BCC" w:rsidRDefault="00E54495" w:rsidP="00BD762B">
            <w:pPr>
              <w:pStyle w:val="ListParagraph"/>
              <w:spacing w:after="0" w:line="240" w:lineRule="auto"/>
              <w:ind w:left="0"/>
              <w:jc w:val="both"/>
              <w:rPr>
                <w:rFonts w:ascii="Times New Roman" w:hAnsi="Times New Roman" w:cs="Times New Roman"/>
                <w:b/>
                <w:sz w:val="24"/>
                <w:szCs w:val="24"/>
              </w:rPr>
            </w:pPr>
          </w:p>
        </w:tc>
        <w:tc>
          <w:tcPr>
            <w:tcW w:w="81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f</w:t>
            </w:r>
          </w:p>
        </w:tc>
        <w:tc>
          <w:tcPr>
            <w:tcW w:w="81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w:t>
            </w:r>
          </w:p>
        </w:tc>
        <w:tc>
          <w:tcPr>
            <w:tcW w:w="1080" w:type="dxa"/>
            <w:tcBorders>
              <w:left w:val="nil"/>
              <w:right w:val="nil"/>
            </w:tcBorders>
          </w:tcPr>
          <w:p w:rsidR="00E54495" w:rsidRPr="00BD762B" w:rsidRDefault="00BD762B"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F</w:t>
            </w:r>
          </w:p>
        </w:tc>
        <w:tc>
          <w:tcPr>
            <w:tcW w:w="81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w:t>
            </w:r>
          </w:p>
        </w:tc>
        <w:tc>
          <w:tcPr>
            <w:tcW w:w="720" w:type="dxa"/>
            <w:tcBorders>
              <w:left w:val="nil"/>
              <w:right w:val="nil"/>
            </w:tcBorders>
          </w:tcPr>
          <w:p w:rsidR="00E54495" w:rsidRPr="00BD762B" w:rsidRDefault="0091264A"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F</w:t>
            </w:r>
          </w:p>
        </w:tc>
        <w:tc>
          <w:tcPr>
            <w:tcW w:w="81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w:t>
            </w:r>
          </w:p>
        </w:tc>
        <w:tc>
          <w:tcPr>
            <w:tcW w:w="1170" w:type="dxa"/>
            <w:vMerge w:val="restart"/>
            <w:tcBorders>
              <w:top w:val="single" w:sz="4" w:space="0" w:color="auto"/>
              <w:left w:val="nil"/>
              <w:bottom w:val="nil"/>
              <w:right w:val="nil"/>
            </w:tcBorders>
            <w:shd w:val="clear" w:color="auto" w:fill="auto"/>
          </w:tcPr>
          <w:p w:rsidR="00E54495" w:rsidRPr="00BD762B" w:rsidRDefault="00E54495" w:rsidP="00BD762B">
            <w:pPr>
              <w:spacing w:line="240" w:lineRule="auto"/>
              <w:jc w:val="center"/>
              <w:rPr>
                <w:rFonts w:ascii="Times New Roman" w:hAnsi="Times New Roman" w:cs="Times New Roman"/>
              </w:rPr>
            </w:pPr>
            <w:r w:rsidRPr="00BD762B">
              <w:rPr>
                <w:rFonts w:ascii="Times New Roman" w:hAnsi="Times New Roman" w:cs="Times New Roman"/>
              </w:rPr>
              <w:t>0,025</w:t>
            </w:r>
          </w:p>
        </w:tc>
      </w:tr>
      <w:tr w:rsidR="00E54495" w:rsidRPr="00182BCC" w:rsidTr="00BD762B">
        <w:tc>
          <w:tcPr>
            <w:tcW w:w="1980" w:type="dxa"/>
            <w:tcBorders>
              <w:left w:val="nil"/>
              <w:right w:val="nil"/>
            </w:tcBorders>
          </w:tcPr>
          <w:p w:rsidR="00E54495" w:rsidRPr="00182BCC" w:rsidRDefault="00E54495" w:rsidP="00BD762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Tidak Obesitas</w:t>
            </w:r>
          </w:p>
        </w:tc>
        <w:tc>
          <w:tcPr>
            <w:tcW w:w="81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54</w:t>
            </w:r>
          </w:p>
        </w:tc>
        <w:tc>
          <w:tcPr>
            <w:tcW w:w="81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98,1</w:t>
            </w:r>
          </w:p>
        </w:tc>
        <w:tc>
          <w:tcPr>
            <w:tcW w:w="108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1</w:t>
            </w:r>
          </w:p>
        </w:tc>
        <w:tc>
          <w:tcPr>
            <w:tcW w:w="81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1,82</w:t>
            </w:r>
          </w:p>
        </w:tc>
        <w:tc>
          <w:tcPr>
            <w:tcW w:w="72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55</w:t>
            </w:r>
          </w:p>
        </w:tc>
        <w:tc>
          <w:tcPr>
            <w:tcW w:w="81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100</w:t>
            </w:r>
          </w:p>
        </w:tc>
        <w:tc>
          <w:tcPr>
            <w:tcW w:w="1170" w:type="dxa"/>
            <w:vMerge/>
            <w:tcBorders>
              <w:left w:val="nil"/>
              <w:bottom w:val="nil"/>
              <w:right w:val="nil"/>
            </w:tcBorders>
            <w:shd w:val="clear" w:color="auto" w:fill="auto"/>
          </w:tcPr>
          <w:p w:rsidR="00E54495" w:rsidRPr="00BD762B" w:rsidRDefault="00E54495" w:rsidP="00BD762B">
            <w:pPr>
              <w:spacing w:line="240" w:lineRule="auto"/>
              <w:jc w:val="center"/>
              <w:rPr>
                <w:rFonts w:ascii="Times New Roman" w:hAnsi="Times New Roman" w:cs="Times New Roman"/>
              </w:rPr>
            </w:pPr>
          </w:p>
        </w:tc>
      </w:tr>
      <w:tr w:rsidR="00E54495" w:rsidRPr="00182BCC" w:rsidTr="00BD762B">
        <w:tc>
          <w:tcPr>
            <w:tcW w:w="1980" w:type="dxa"/>
            <w:tcBorders>
              <w:left w:val="nil"/>
              <w:right w:val="nil"/>
            </w:tcBorders>
          </w:tcPr>
          <w:p w:rsidR="00E54495" w:rsidRPr="00182BCC" w:rsidRDefault="00E54495" w:rsidP="00BD762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Obesitas</w:t>
            </w:r>
          </w:p>
        </w:tc>
        <w:tc>
          <w:tcPr>
            <w:tcW w:w="81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27</w:t>
            </w:r>
          </w:p>
        </w:tc>
        <w:tc>
          <w:tcPr>
            <w:tcW w:w="81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77,1</w:t>
            </w:r>
          </w:p>
        </w:tc>
        <w:tc>
          <w:tcPr>
            <w:tcW w:w="108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8</w:t>
            </w:r>
          </w:p>
        </w:tc>
        <w:tc>
          <w:tcPr>
            <w:tcW w:w="81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22,9</w:t>
            </w:r>
          </w:p>
        </w:tc>
        <w:tc>
          <w:tcPr>
            <w:tcW w:w="720" w:type="dxa"/>
            <w:tcBorders>
              <w:left w:val="nil"/>
              <w:right w:val="nil"/>
            </w:tcBorders>
          </w:tcPr>
          <w:p w:rsidR="00E54495" w:rsidRPr="00BD762B" w:rsidRDefault="00E54495" w:rsidP="00BD762B">
            <w:pPr>
              <w:autoSpaceDE w:val="0"/>
              <w:autoSpaceDN w:val="0"/>
              <w:adjustRightInd w:val="0"/>
              <w:spacing w:line="240" w:lineRule="auto"/>
              <w:ind w:left="60" w:right="60"/>
              <w:jc w:val="center"/>
              <w:rPr>
                <w:rFonts w:ascii="Times New Roman" w:hAnsi="Times New Roman" w:cs="Times New Roman"/>
                <w:color w:val="000000"/>
              </w:rPr>
            </w:pPr>
            <w:r w:rsidRPr="00BD762B">
              <w:rPr>
                <w:rFonts w:ascii="Times New Roman" w:hAnsi="Times New Roman" w:cs="Times New Roman"/>
                <w:color w:val="000000"/>
              </w:rPr>
              <w:t>35</w:t>
            </w:r>
          </w:p>
        </w:tc>
        <w:tc>
          <w:tcPr>
            <w:tcW w:w="81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100</w:t>
            </w:r>
          </w:p>
        </w:tc>
        <w:tc>
          <w:tcPr>
            <w:tcW w:w="1170" w:type="dxa"/>
            <w:vMerge/>
            <w:tcBorders>
              <w:left w:val="nil"/>
              <w:bottom w:val="single" w:sz="4" w:space="0" w:color="auto"/>
              <w:right w:val="nil"/>
            </w:tcBorders>
            <w:shd w:val="clear" w:color="auto" w:fill="auto"/>
          </w:tcPr>
          <w:p w:rsidR="00E54495" w:rsidRPr="00BD762B" w:rsidRDefault="00E54495" w:rsidP="00BD762B">
            <w:pPr>
              <w:spacing w:line="240" w:lineRule="auto"/>
              <w:jc w:val="center"/>
              <w:rPr>
                <w:rFonts w:ascii="Times New Roman" w:hAnsi="Times New Roman" w:cs="Times New Roman"/>
              </w:rPr>
            </w:pPr>
          </w:p>
        </w:tc>
      </w:tr>
      <w:tr w:rsidR="00E54495" w:rsidRPr="00182BCC" w:rsidTr="00BD762B">
        <w:tc>
          <w:tcPr>
            <w:tcW w:w="1980" w:type="dxa"/>
            <w:tcBorders>
              <w:left w:val="nil"/>
              <w:right w:val="nil"/>
            </w:tcBorders>
          </w:tcPr>
          <w:p w:rsidR="00E54495" w:rsidRPr="00182BCC" w:rsidRDefault="00E54495" w:rsidP="00BD762B">
            <w:pPr>
              <w:pStyle w:val="ListParagraph"/>
              <w:spacing w:after="0" w:line="240" w:lineRule="auto"/>
              <w:ind w:left="0"/>
              <w:jc w:val="both"/>
              <w:rPr>
                <w:rFonts w:ascii="Times New Roman" w:hAnsi="Times New Roman" w:cs="Times New Roman"/>
                <w:sz w:val="24"/>
                <w:szCs w:val="24"/>
              </w:rPr>
            </w:pPr>
            <w:r w:rsidRPr="00182BCC">
              <w:rPr>
                <w:rFonts w:ascii="Times New Roman" w:hAnsi="Times New Roman" w:cs="Times New Roman"/>
                <w:sz w:val="24"/>
                <w:szCs w:val="24"/>
              </w:rPr>
              <w:t>Jumlah</w:t>
            </w:r>
          </w:p>
        </w:tc>
        <w:tc>
          <w:tcPr>
            <w:tcW w:w="81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81</w:t>
            </w:r>
          </w:p>
        </w:tc>
        <w:tc>
          <w:tcPr>
            <w:tcW w:w="81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90</w:t>
            </w:r>
          </w:p>
        </w:tc>
        <w:tc>
          <w:tcPr>
            <w:tcW w:w="108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9</w:t>
            </w:r>
          </w:p>
        </w:tc>
        <w:tc>
          <w:tcPr>
            <w:tcW w:w="81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10</w:t>
            </w:r>
          </w:p>
        </w:tc>
        <w:tc>
          <w:tcPr>
            <w:tcW w:w="72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90</w:t>
            </w:r>
          </w:p>
        </w:tc>
        <w:tc>
          <w:tcPr>
            <w:tcW w:w="810" w:type="dxa"/>
            <w:tcBorders>
              <w:left w:val="nil"/>
              <w:bottom w:val="single" w:sz="4" w:space="0" w:color="auto"/>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100</w:t>
            </w:r>
          </w:p>
        </w:tc>
        <w:tc>
          <w:tcPr>
            <w:tcW w:w="1170" w:type="dxa"/>
            <w:tcBorders>
              <w:top w:val="single" w:sz="4" w:space="0" w:color="auto"/>
              <w:left w:val="nil"/>
              <w:bottom w:val="single" w:sz="4" w:space="0" w:color="auto"/>
              <w:right w:val="nil"/>
            </w:tcBorders>
            <w:shd w:val="clear" w:color="auto" w:fill="auto"/>
          </w:tcPr>
          <w:p w:rsidR="00E54495" w:rsidRPr="00BD762B" w:rsidRDefault="00E54495" w:rsidP="00BD762B">
            <w:pPr>
              <w:spacing w:line="240" w:lineRule="auto"/>
              <w:jc w:val="center"/>
              <w:rPr>
                <w:rFonts w:ascii="Times New Roman" w:hAnsi="Times New Roman" w:cs="Times New Roman"/>
              </w:rPr>
            </w:pPr>
          </w:p>
        </w:tc>
      </w:tr>
    </w:tbl>
    <w:p w:rsidR="00E54495" w:rsidRPr="00BD762B" w:rsidRDefault="00E54495" w:rsidP="00BD762B">
      <w:pPr>
        <w:spacing w:line="240" w:lineRule="auto"/>
        <w:rPr>
          <w:rFonts w:ascii="Times New Roman" w:hAnsi="Times New Roman" w:cs="Times New Roman"/>
          <w:sz w:val="24"/>
          <w:szCs w:val="24"/>
          <w:lang w:val="en-US"/>
        </w:rPr>
      </w:pPr>
    </w:p>
    <w:p w:rsidR="00E54495" w:rsidRPr="00BD762B" w:rsidRDefault="00E54495" w:rsidP="00BD762B">
      <w:pPr>
        <w:spacing w:line="240" w:lineRule="auto"/>
        <w:ind w:firstLine="540"/>
        <w:rPr>
          <w:rFonts w:ascii="Times New Roman" w:hAnsi="Times New Roman" w:cs="Times New Roman"/>
          <w:sz w:val="24"/>
          <w:szCs w:val="24"/>
        </w:rPr>
      </w:pPr>
      <w:r>
        <w:rPr>
          <w:rFonts w:ascii="Times New Roman" w:hAnsi="Times New Roman" w:cs="Times New Roman"/>
          <w:sz w:val="24"/>
          <w:szCs w:val="24"/>
        </w:rPr>
        <w:t>Berdasarkan tabel 4.4 dapat dilihat bahwa responden yang bukan Diabetes Mellitus tipe II lebih banyak pada responden yang tidak obesitas yaitu 54 orang (98,1 %) dibandingkan dengan responden yang obesitas yaitu 27 orang (77,1 ).</w:t>
      </w:r>
      <w:r w:rsidR="00BD762B">
        <w:rPr>
          <w:rFonts w:ascii="Times New Roman" w:hAnsi="Times New Roman" w:cs="Times New Roman"/>
          <w:sz w:val="24"/>
          <w:szCs w:val="24"/>
          <w:lang w:val="en-US"/>
        </w:rPr>
        <w:t xml:space="preserve"> </w:t>
      </w:r>
      <w:r w:rsidRPr="00182BCC">
        <w:rPr>
          <w:rFonts w:ascii="Times New Roman" w:hAnsi="Times New Roman" w:cs="Times New Roman"/>
          <w:sz w:val="24"/>
          <w:szCs w:val="24"/>
        </w:rPr>
        <w:t xml:space="preserve">Hasil uji </w:t>
      </w:r>
      <w:r w:rsidRPr="00182BCC">
        <w:rPr>
          <w:rFonts w:ascii="Times New Roman" w:hAnsi="Times New Roman" w:cs="Times New Roman"/>
          <w:sz w:val="24"/>
          <w:szCs w:val="24"/>
        </w:rPr>
        <w:lastRenderedPageBreak/>
        <w:t xml:space="preserve">statistik </w:t>
      </w:r>
      <w:r w:rsidRPr="00182BCC">
        <w:rPr>
          <w:rFonts w:ascii="Times New Roman" w:hAnsi="Times New Roman" w:cs="Times New Roman"/>
          <w:i/>
          <w:sz w:val="24"/>
          <w:szCs w:val="24"/>
        </w:rPr>
        <w:t xml:space="preserve">chi-square </w:t>
      </w:r>
      <w:r>
        <w:rPr>
          <w:rFonts w:ascii="Times New Roman" w:hAnsi="Times New Roman" w:cs="Times New Roman"/>
          <w:sz w:val="24"/>
          <w:szCs w:val="24"/>
        </w:rPr>
        <w:t>didapatkan p &lt; 0,05</w:t>
      </w:r>
      <w:r w:rsidRPr="00182BCC">
        <w:rPr>
          <w:rFonts w:ascii="Times New Roman" w:hAnsi="Times New Roman" w:cs="Times New Roman"/>
          <w:sz w:val="24"/>
          <w:szCs w:val="24"/>
        </w:rPr>
        <w:t>,</w:t>
      </w:r>
      <w:r>
        <w:rPr>
          <w:rFonts w:ascii="Times New Roman" w:hAnsi="Times New Roman" w:cs="Times New Roman"/>
          <w:sz w:val="24"/>
          <w:szCs w:val="24"/>
        </w:rPr>
        <w:t xml:space="preserve"> berarti ada </w:t>
      </w:r>
      <w:r w:rsidRPr="00182BCC">
        <w:rPr>
          <w:rFonts w:ascii="Times New Roman" w:hAnsi="Times New Roman" w:cs="Times New Roman"/>
          <w:sz w:val="24"/>
          <w:szCs w:val="24"/>
        </w:rPr>
        <w:t>hubungan yang b</w:t>
      </w:r>
      <w:r>
        <w:rPr>
          <w:rFonts w:ascii="Times New Roman" w:hAnsi="Times New Roman" w:cs="Times New Roman"/>
          <w:sz w:val="24"/>
          <w:szCs w:val="24"/>
        </w:rPr>
        <w:t>ermakna antara obesitas</w:t>
      </w:r>
      <w:r w:rsidRPr="00182BCC">
        <w:rPr>
          <w:rFonts w:ascii="Times New Roman" w:hAnsi="Times New Roman" w:cs="Times New Roman"/>
          <w:sz w:val="24"/>
          <w:szCs w:val="24"/>
        </w:rPr>
        <w:t xml:space="preserve"> </w:t>
      </w:r>
      <w:r>
        <w:rPr>
          <w:rFonts w:ascii="Times New Roman" w:hAnsi="Times New Roman" w:cs="Times New Roman"/>
          <w:sz w:val="24"/>
          <w:szCs w:val="24"/>
        </w:rPr>
        <w:t>dengan kejadian Diabetes Mellitus Tipe II</w:t>
      </w:r>
      <w:r w:rsidRPr="00182BCC">
        <w:rPr>
          <w:rFonts w:ascii="Times New Roman" w:hAnsi="Times New Roman" w:cs="Times New Roman"/>
          <w:sz w:val="24"/>
          <w:szCs w:val="24"/>
        </w:rPr>
        <w:t>.</w:t>
      </w:r>
    </w:p>
    <w:p w:rsidR="00E54495" w:rsidRDefault="00E54495" w:rsidP="00E54495">
      <w:pPr>
        <w:spacing w:line="240" w:lineRule="auto"/>
        <w:ind w:left="1134" w:firstLine="306"/>
        <w:rPr>
          <w:rFonts w:ascii="Times New Roman" w:hAnsi="Times New Roman" w:cs="Times New Roman"/>
          <w:sz w:val="24"/>
          <w:szCs w:val="24"/>
        </w:rPr>
      </w:pPr>
    </w:p>
    <w:p w:rsidR="00E54495" w:rsidRPr="00BD762B" w:rsidRDefault="00E54495" w:rsidP="00BD762B">
      <w:pPr>
        <w:tabs>
          <w:tab w:val="left" w:pos="1140"/>
        </w:tabs>
        <w:spacing w:line="240" w:lineRule="auto"/>
        <w:rPr>
          <w:rFonts w:ascii="Times New Roman" w:hAnsi="Times New Roman" w:cs="Times New Roman"/>
          <w:b/>
          <w:sz w:val="24"/>
          <w:szCs w:val="24"/>
          <w:lang w:val="en-US"/>
        </w:rPr>
      </w:pPr>
      <w:r w:rsidRPr="00BD762B">
        <w:rPr>
          <w:rFonts w:ascii="Times New Roman" w:hAnsi="Times New Roman" w:cs="Times New Roman"/>
          <w:b/>
          <w:sz w:val="24"/>
          <w:szCs w:val="24"/>
        </w:rPr>
        <w:t>Hubungan Umur dengan Angka kejadian Diabetes Mellitus tipe II</w:t>
      </w:r>
    </w:p>
    <w:p w:rsidR="00E54495" w:rsidRPr="00BD762B" w:rsidRDefault="00E54495" w:rsidP="00BD762B">
      <w:pPr>
        <w:tabs>
          <w:tab w:val="left" w:pos="1140"/>
        </w:tabs>
        <w:spacing w:line="240" w:lineRule="auto"/>
        <w:rPr>
          <w:rFonts w:ascii="Times New Roman" w:hAnsi="Times New Roman" w:cs="Times New Roman"/>
          <w:sz w:val="24"/>
          <w:szCs w:val="24"/>
          <w:lang w:val="en-US"/>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D762B">
        <w:rPr>
          <w:rFonts w:ascii="Times New Roman" w:hAnsi="Times New Roman" w:cs="Times New Roman"/>
          <w:sz w:val="24"/>
          <w:szCs w:val="24"/>
        </w:rPr>
        <w:t>Tabel 4.5</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080"/>
        <w:gridCol w:w="990"/>
        <w:gridCol w:w="1080"/>
        <w:gridCol w:w="720"/>
        <w:gridCol w:w="720"/>
        <w:gridCol w:w="810"/>
        <w:gridCol w:w="990"/>
      </w:tblGrid>
      <w:tr w:rsidR="00E54495" w:rsidRPr="00BD762B" w:rsidTr="00BD762B">
        <w:tc>
          <w:tcPr>
            <w:tcW w:w="1800" w:type="dxa"/>
            <w:vMerge w:val="restart"/>
            <w:tcBorders>
              <w:left w:val="nil"/>
              <w:right w:val="nil"/>
            </w:tcBorders>
            <w:vAlign w:val="center"/>
          </w:tcPr>
          <w:p w:rsidR="00E54495" w:rsidRPr="00BD762B" w:rsidRDefault="00E54495" w:rsidP="00BD762B">
            <w:pPr>
              <w:pStyle w:val="ListParagraph"/>
              <w:spacing w:after="0" w:line="240" w:lineRule="auto"/>
              <w:ind w:left="0"/>
              <w:jc w:val="both"/>
              <w:rPr>
                <w:rFonts w:ascii="Times New Roman" w:hAnsi="Times New Roman" w:cs="Times New Roman"/>
                <w:sz w:val="24"/>
                <w:szCs w:val="24"/>
              </w:rPr>
            </w:pPr>
            <w:r w:rsidRPr="00BD762B">
              <w:rPr>
                <w:rFonts w:ascii="Times New Roman" w:hAnsi="Times New Roman" w:cs="Times New Roman"/>
                <w:sz w:val="24"/>
                <w:szCs w:val="24"/>
              </w:rPr>
              <w:t>Umur</w:t>
            </w:r>
          </w:p>
        </w:tc>
        <w:tc>
          <w:tcPr>
            <w:tcW w:w="3870" w:type="dxa"/>
            <w:gridSpan w:val="4"/>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Kejadian Diabetes Mellitus Tipe II</w:t>
            </w:r>
          </w:p>
        </w:tc>
        <w:tc>
          <w:tcPr>
            <w:tcW w:w="1530" w:type="dxa"/>
            <w:gridSpan w:val="2"/>
            <w:vMerge w:val="restart"/>
            <w:tcBorders>
              <w:left w:val="nil"/>
              <w:right w:val="nil"/>
            </w:tcBorders>
            <w:vAlign w:val="center"/>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Total</w:t>
            </w:r>
          </w:p>
        </w:tc>
        <w:tc>
          <w:tcPr>
            <w:tcW w:w="990" w:type="dxa"/>
            <w:vMerge w:val="restart"/>
            <w:tcBorders>
              <w:top w:val="single" w:sz="4" w:space="0" w:color="auto"/>
              <w:left w:val="nil"/>
              <w:bottom w:val="nil"/>
              <w:right w:val="nil"/>
            </w:tcBorders>
            <w:shd w:val="clear" w:color="auto" w:fill="auto"/>
          </w:tcPr>
          <w:p w:rsidR="00E54495" w:rsidRPr="00BD762B" w:rsidRDefault="00E54495" w:rsidP="00BD762B">
            <w:pPr>
              <w:spacing w:line="240" w:lineRule="auto"/>
              <w:jc w:val="center"/>
              <w:rPr>
                <w:rFonts w:ascii="Times New Roman" w:hAnsi="Times New Roman" w:cs="Times New Roman"/>
              </w:rPr>
            </w:pPr>
          </w:p>
          <w:p w:rsidR="00E54495" w:rsidRPr="00BD762B" w:rsidRDefault="00E54495" w:rsidP="00BD762B">
            <w:pPr>
              <w:spacing w:line="240" w:lineRule="auto"/>
              <w:jc w:val="center"/>
              <w:rPr>
                <w:rFonts w:ascii="Times New Roman" w:hAnsi="Times New Roman" w:cs="Times New Roman"/>
              </w:rPr>
            </w:pPr>
            <w:r w:rsidRPr="00BD762B">
              <w:rPr>
                <w:rFonts w:ascii="Times New Roman" w:hAnsi="Times New Roman" w:cs="Times New Roman"/>
              </w:rPr>
              <w:t>P value</w:t>
            </w:r>
          </w:p>
        </w:tc>
      </w:tr>
      <w:tr w:rsidR="00E54495" w:rsidRPr="00BD762B" w:rsidTr="00BD762B">
        <w:tc>
          <w:tcPr>
            <w:tcW w:w="1800" w:type="dxa"/>
            <w:vMerge/>
            <w:tcBorders>
              <w:left w:val="nil"/>
              <w:bottom w:val="single" w:sz="4" w:space="0" w:color="auto"/>
              <w:right w:val="nil"/>
            </w:tcBorders>
          </w:tcPr>
          <w:p w:rsidR="00E54495" w:rsidRPr="00BD762B" w:rsidRDefault="00E54495" w:rsidP="00BD762B">
            <w:pPr>
              <w:pStyle w:val="ListParagraph"/>
              <w:spacing w:after="0" w:line="240" w:lineRule="auto"/>
              <w:ind w:left="0"/>
              <w:jc w:val="both"/>
              <w:rPr>
                <w:rFonts w:ascii="Times New Roman" w:hAnsi="Times New Roman" w:cs="Times New Roman"/>
                <w:sz w:val="24"/>
                <w:szCs w:val="24"/>
              </w:rPr>
            </w:pPr>
          </w:p>
        </w:tc>
        <w:tc>
          <w:tcPr>
            <w:tcW w:w="2070" w:type="dxa"/>
            <w:gridSpan w:val="2"/>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Bukan DM</w:t>
            </w:r>
          </w:p>
        </w:tc>
        <w:tc>
          <w:tcPr>
            <w:tcW w:w="1800" w:type="dxa"/>
            <w:gridSpan w:val="2"/>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DM</w:t>
            </w:r>
          </w:p>
        </w:tc>
        <w:tc>
          <w:tcPr>
            <w:tcW w:w="1530" w:type="dxa"/>
            <w:gridSpan w:val="2"/>
            <w:vMerge/>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p>
        </w:tc>
        <w:tc>
          <w:tcPr>
            <w:tcW w:w="990" w:type="dxa"/>
            <w:vMerge/>
            <w:tcBorders>
              <w:left w:val="nil"/>
              <w:bottom w:val="single" w:sz="4" w:space="0" w:color="auto"/>
              <w:right w:val="nil"/>
            </w:tcBorders>
            <w:shd w:val="clear" w:color="auto" w:fill="auto"/>
          </w:tcPr>
          <w:p w:rsidR="00E54495" w:rsidRPr="00BD762B" w:rsidRDefault="00E54495" w:rsidP="00BD762B">
            <w:pPr>
              <w:spacing w:line="240" w:lineRule="auto"/>
              <w:jc w:val="center"/>
              <w:rPr>
                <w:rFonts w:ascii="Times New Roman" w:hAnsi="Times New Roman" w:cs="Times New Roman"/>
              </w:rPr>
            </w:pPr>
          </w:p>
        </w:tc>
      </w:tr>
      <w:tr w:rsidR="00E54495" w:rsidRPr="00BD762B" w:rsidTr="00BD762B">
        <w:trPr>
          <w:trHeight w:val="361"/>
        </w:trPr>
        <w:tc>
          <w:tcPr>
            <w:tcW w:w="1800" w:type="dxa"/>
            <w:tcBorders>
              <w:top w:val="single" w:sz="4" w:space="0" w:color="auto"/>
              <w:left w:val="nil"/>
              <w:right w:val="nil"/>
            </w:tcBorders>
          </w:tcPr>
          <w:p w:rsidR="00E54495" w:rsidRPr="00BD762B" w:rsidRDefault="00E54495" w:rsidP="00BD762B">
            <w:pPr>
              <w:pStyle w:val="ListParagraph"/>
              <w:spacing w:after="0" w:line="240" w:lineRule="auto"/>
              <w:ind w:left="0"/>
              <w:jc w:val="both"/>
              <w:rPr>
                <w:rFonts w:ascii="Times New Roman" w:hAnsi="Times New Roman" w:cs="Times New Roman"/>
                <w:sz w:val="24"/>
                <w:szCs w:val="24"/>
              </w:rPr>
            </w:pPr>
          </w:p>
        </w:tc>
        <w:tc>
          <w:tcPr>
            <w:tcW w:w="1080" w:type="dxa"/>
            <w:tcBorders>
              <w:left w:val="nil"/>
              <w:right w:val="nil"/>
            </w:tcBorders>
          </w:tcPr>
          <w:p w:rsidR="00E54495" w:rsidRPr="00BD762B" w:rsidRDefault="00BD762B" w:rsidP="00BD762B">
            <w:pPr>
              <w:pStyle w:val="ListParagraph"/>
              <w:spacing w:after="0" w:line="240" w:lineRule="auto"/>
              <w:ind w:left="0"/>
              <w:jc w:val="center"/>
              <w:rPr>
                <w:rFonts w:ascii="Times New Roman" w:hAnsi="Times New Roman" w:cs="Times New Roman"/>
                <w:i/>
              </w:rPr>
            </w:pPr>
            <w:r w:rsidRPr="00BD762B">
              <w:rPr>
                <w:rFonts w:ascii="Times New Roman" w:hAnsi="Times New Roman" w:cs="Times New Roman"/>
                <w:i/>
              </w:rPr>
              <w:t>F</w:t>
            </w:r>
          </w:p>
        </w:tc>
        <w:tc>
          <w:tcPr>
            <w:tcW w:w="99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w:t>
            </w:r>
          </w:p>
        </w:tc>
        <w:tc>
          <w:tcPr>
            <w:tcW w:w="1080" w:type="dxa"/>
            <w:tcBorders>
              <w:left w:val="nil"/>
              <w:right w:val="nil"/>
            </w:tcBorders>
          </w:tcPr>
          <w:p w:rsidR="00E54495" w:rsidRPr="00BD762B" w:rsidRDefault="00BD762B" w:rsidP="00BD762B">
            <w:pPr>
              <w:pStyle w:val="ListParagraph"/>
              <w:spacing w:after="0" w:line="240" w:lineRule="auto"/>
              <w:ind w:left="0"/>
              <w:jc w:val="center"/>
              <w:rPr>
                <w:rFonts w:ascii="Times New Roman" w:hAnsi="Times New Roman" w:cs="Times New Roman"/>
                <w:i/>
              </w:rPr>
            </w:pPr>
            <w:r w:rsidRPr="00BD762B">
              <w:rPr>
                <w:rFonts w:ascii="Times New Roman" w:hAnsi="Times New Roman" w:cs="Times New Roman"/>
                <w:i/>
              </w:rPr>
              <w:t>F</w:t>
            </w:r>
          </w:p>
        </w:tc>
        <w:tc>
          <w:tcPr>
            <w:tcW w:w="72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w:t>
            </w:r>
          </w:p>
        </w:tc>
        <w:tc>
          <w:tcPr>
            <w:tcW w:w="720" w:type="dxa"/>
            <w:tcBorders>
              <w:left w:val="nil"/>
              <w:right w:val="nil"/>
            </w:tcBorders>
          </w:tcPr>
          <w:p w:rsidR="00E54495" w:rsidRPr="00BD762B" w:rsidRDefault="0091264A" w:rsidP="00BD762B">
            <w:pPr>
              <w:pStyle w:val="ListParagraph"/>
              <w:spacing w:after="0" w:line="240" w:lineRule="auto"/>
              <w:ind w:left="0"/>
              <w:jc w:val="center"/>
              <w:rPr>
                <w:rFonts w:ascii="Times New Roman" w:hAnsi="Times New Roman" w:cs="Times New Roman"/>
                <w:i/>
              </w:rPr>
            </w:pPr>
            <w:r w:rsidRPr="00BD762B">
              <w:rPr>
                <w:rFonts w:ascii="Times New Roman" w:hAnsi="Times New Roman" w:cs="Times New Roman"/>
                <w:i/>
              </w:rPr>
              <w:t>F</w:t>
            </w:r>
          </w:p>
        </w:tc>
        <w:tc>
          <w:tcPr>
            <w:tcW w:w="81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w:t>
            </w:r>
          </w:p>
        </w:tc>
        <w:tc>
          <w:tcPr>
            <w:tcW w:w="990" w:type="dxa"/>
            <w:vMerge w:val="restart"/>
            <w:tcBorders>
              <w:top w:val="single" w:sz="4" w:space="0" w:color="auto"/>
              <w:left w:val="nil"/>
              <w:bottom w:val="nil"/>
              <w:right w:val="nil"/>
            </w:tcBorders>
            <w:shd w:val="clear" w:color="auto" w:fill="auto"/>
          </w:tcPr>
          <w:p w:rsidR="00E54495" w:rsidRPr="00BD762B" w:rsidRDefault="00E54495" w:rsidP="00BD762B">
            <w:pPr>
              <w:spacing w:line="240" w:lineRule="auto"/>
              <w:jc w:val="center"/>
              <w:rPr>
                <w:rFonts w:ascii="Times New Roman" w:hAnsi="Times New Roman" w:cs="Times New Roman"/>
              </w:rPr>
            </w:pPr>
            <w:r w:rsidRPr="00BD762B">
              <w:rPr>
                <w:rFonts w:ascii="Times New Roman" w:hAnsi="Times New Roman" w:cs="Times New Roman"/>
              </w:rPr>
              <w:t>0,031</w:t>
            </w:r>
          </w:p>
        </w:tc>
      </w:tr>
      <w:tr w:rsidR="00E54495" w:rsidRPr="00182BCC" w:rsidTr="00BD762B">
        <w:trPr>
          <w:trHeight w:val="415"/>
        </w:trPr>
        <w:tc>
          <w:tcPr>
            <w:tcW w:w="1800" w:type="dxa"/>
            <w:tcBorders>
              <w:left w:val="nil"/>
              <w:right w:val="nil"/>
            </w:tcBorders>
          </w:tcPr>
          <w:p w:rsidR="00E54495" w:rsidRPr="00182BCC" w:rsidRDefault="00E54495" w:rsidP="00BD762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Tidak Berisiko</w:t>
            </w:r>
          </w:p>
        </w:tc>
        <w:tc>
          <w:tcPr>
            <w:tcW w:w="108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44</w:t>
            </w:r>
          </w:p>
        </w:tc>
        <w:tc>
          <w:tcPr>
            <w:tcW w:w="99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97,8</w:t>
            </w:r>
          </w:p>
        </w:tc>
        <w:tc>
          <w:tcPr>
            <w:tcW w:w="108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1</w:t>
            </w:r>
          </w:p>
        </w:tc>
        <w:tc>
          <w:tcPr>
            <w:tcW w:w="72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2,2</w:t>
            </w:r>
          </w:p>
        </w:tc>
        <w:tc>
          <w:tcPr>
            <w:tcW w:w="72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45</w:t>
            </w:r>
          </w:p>
        </w:tc>
        <w:tc>
          <w:tcPr>
            <w:tcW w:w="81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100</w:t>
            </w:r>
          </w:p>
        </w:tc>
        <w:tc>
          <w:tcPr>
            <w:tcW w:w="990" w:type="dxa"/>
            <w:vMerge/>
            <w:tcBorders>
              <w:left w:val="nil"/>
              <w:bottom w:val="nil"/>
              <w:right w:val="nil"/>
            </w:tcBorders>
            <w:shd w:val="clear" w:color="auto" w:fill="auto"/>
          </w:tcPr>
          <w:p w:rsidR="00E54495" w:rsidRPr="00BD762B" w:rsidRDefault="00E54495" w:rsidP="00BD762B">
            <w:pPr>
              <w:spacing w:line="240" w:lineRule="auto"/>
              <w:jc w:val="center"/>
              <w:rPr>
                <w:rFonts w:ascii="Times New Roman" w:hAnsi="Times New Roman" w:cs="Times New Roman"/>
              </w:rPr>
            </w:pPr>
          </w:p>
        </w:tc>
      </w:tr>
      <w:tr w:rsidR="00E54495" w:rsidRPr="00182BCC" w:rsidTr="00BD762B">
        <w:tc>
          <w:tcPr>
            <w:tcW w:w="1800" w:type="dxa"/>
            <w:tcBorders>
              <w:left w:val="nil"/>
              <w:right w:val="nil"/>
            </w:tcBorders>
          </w:tcPr>
          <w:p w:rsidR="00E54495" w:rsidRPr="00182BCC" w:rsidRDefault="00E54495" w:rsidP="00BD762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Berisiko</w:t>
            </w:r>
          </w:p>
        </w:tc>
        <w:tc>
          <w:tcPr>
            <w:tcW w:w="108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37</w:t>
            </w:r>
          </w:p>
        </w:tc>
        <w:tc>
          <w:tcPr>
            <w:tcW w:w="99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82,2</w:t>
            </w:r>
          </w:p>
        </w:tc>
        <w:tc>
          <w:tcPr>
            <w:tcW w:w="108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8</w:t>
            </w:r>
          </w:p>
        </w:tc>
        <w:tc>
          <w:tcPr>
            <w:tcW w:w="72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7,8</w:t>
            </w:r>
          </w:p>
        </w:tc>
        <w:tc>
          <w:tcPr>
            <w:tcW w:w="72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45</w:t>
            </w:r>
          </w:p>
        </w:tc>
        <w:tc>
          <w:tcPr>
            <w:tcW w:w="81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100</w:t>
            </w:r>
          </w:p>
        </w:tc>
        <w:tc>
          <w:tcPr>
            <w:tcW w:w="990" w:type="dxa"/>
            <w:vMerge/>
            <w:tcBorders>
              <w:left w:val="nil"/>
              <w:bottom w:val="single" w:sz="4" w:space="0" w:color="auto"/>
              <w:right w:val="nil"/>
            </w:tcBorders>
            <w:shd w:val="clear" w:color="auto" w:fill="auto"/>
          </w:tcPr>
          <w:p w:rsidR="00E54495" w:rsidRPr="00BD762B" w:rsidRDefault="00E54495" w:rsidP="00BD762B">
            <w:pPr>
              <w:spacing w:line="240" w:lineRule="auto"/>
              <w:jc w:val="center"/>
              <w:rPr>
                <w:rFonts w:ascii="Times New Roman" w:hAnsi="Times New Roman" w:cs="Times New Roman"/>
              </w:rPr>
            </w:pPr>
          </w:p>
        </w:tc>
      </w:tr>
      <w:tr w:rsidR="00E54495" w:rsidRPr="00182BCC" w:rsidTr="00BD762B">
        <w:trPr>
          <w:trHeight w:val="377"/>
        </w:trPr>
        <w:tc>
          <w:tcPr>
            <w:tcW w:w="1800" w:type="dxa"/>
            <w:tcBorders>
              <w:left w:val="nil"/>
              <w:right w:val="nil"/>
            </w:tcBorders>
          </w:tcPr>
          <w:p w:rsidR="00E54495" w:rsidRPr="00182BCC" w:rsidRDefault="00E54495" w:rsidP="00BD762B">
            <w:pPr>
              <w:pStyle w:val="ListParagraph"/>
              <w:spacing w:after="0" w:line="240" w:lineRule="auto"/>
              <w:ind w:left="0"/>
              <w:jc w:val="both"/>
              <w:rPr>
                <w:rFonts w:ascii="Times New Roman" w:hAnsi="Times New Roman" w:cs="Times New Roman"/>
                <w:sz w:val="24"/>
                <w:szCs w:val="24"/>
              </w:rPr>
            </w:pPr>
            <w:r w:rsidRPr="00182BCC">
              <w:rPr>
                <w:rFonts w:ascii="Times New Roman" w:hAnsi="Times New Roman" w:cs="Times New Roman"/>
                <w:sz w:val="24"/>
                <w:szCs w:val="24"/>
              </w:rPr>
              <w:t>Jumlah</w:t>
            </w:r>
          </w:p>
        </w:tc>
        <w:tc>
          <w:tcPr>
            <w:tcW w:w="108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81</w:t>
            </w:r>
          </w:p>
        </w:tc>
        <w:tc>
          <w:tcPr>
            <w:tcW w:w="99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90</w:t>
            </w:r>
          </w:p>
        </w:tc>
        <w:tc>
          <w:tcPr>
            <w:tcW w:w="108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9</w:t>
            </w:r>
          </w:p>
        </w:tc>
        <w:tc>
          <w:tcPr>
            <w:tcW w:w="72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10</w:t>
            </w:r>
          </w:p>
        </w:tc>
        <w:tc>
          <w:tcPr>
            <w:tcW w:w="72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90</w:t>
            </w:r>
          </w:p>
        </w:tc>
        <w:tc>
          <w:tcPr>
            <w:tcW w:w="810" w:type="dxa"/>
            <w:tcBorders>
              <w:left w:val="nil"/>
              <w:right w:val="nil"/>
            </w:tcBorders>
          </w:tcPr>
          <w:p w:rsidR="00E54495" w:rsidRPr="00BD762B" w:rsidRDefault="00E54495" w:rsidP="00BD762B">
            <w:pPr>
              <w:pStyle w:val="ListParagraph"/>
              <w:spacing w:after="0" w:line="240" w:lineRule="auto"/>
              <w:ind w:left="0"/>
              <w:jc w:val="center"/>
              <w:rPr>
                <w:rFonts w:ascii="Times New Roman" w:hAnsi="Times New Roman" w:cs="Times New Roman"/>
              </w:rPr>
            </w:pPr>
            <w:r w:rsidRPr="00BD762B">
              <w:rPr>
                <w:rFonts w:ascii="Times New Roman" w:hAnsi="Times New Roman" w:cs="Times New Roman"/>
              </w:rPr>
              <w:t>100</w:t>
            </w:r>
          </w:p>
        </w:tc>
        <w:tc>
          <w:tcPr>
            <w:tcW w:w="990" w:type="dxa"/>
            <w:tcBorders>
              <w:top w:val="single" w:sz="4" w:space="0" w:color="auto"/>
              <w:left w:val="nil"/>
              <w:bottom w:val="single" w:sz="4" w:space="0" w:color="auto"/>
              <w:right w:val="nil"/>
            </w:tcBorders>
            <w:shd w:val="clear" w:color="auto" w:fill="auto"/>
          </w:tcPr>
          <w:p w:rsidR="00E54495" w:rsidRPr="00BD762B" w:rsidRDefault="00E54495" w:rsidP="00BD762B">
            <w:pPr>
              <w:spacing w:line="240" w:lineRule="auto"/>
              <w:jc w:val="center"/>
              <w:rPr>
                <w:rFonts w:ascii="Times New Roman" w:hAnsi="Times New Roman" w:cs="Times New Roman"/>
              </w:rPr>
            </w:pPr>
          </w:p>
        </w:tc>
      </w:tr>
    </w:tbl>
    <w:p w:rsidR="00E54495" w:rsidRPr="00BD762B" w:rsidRDefault="00E54495" w:rsidP="00E54495">
      <w:pPr>
        <w:spacing w:line="240" w:lineRule="auto"/>
        <w:rPr>
          <w:rFonts w:ascii="Times New Roman" w:hAnsi="Times New Roman" w:cs="Times New Roman"/>
          <w:sz w:val="24"/>
          <w:szCs w:val="24"/>
          <w:lang w:val="en-US"/>
        </w:rPr>
      </w:pPr>
    </w:p>
    <w:p w:rsidR="00E54495" w:rsidRPr="0089168B" w:rsidRDefault="00E54495" w:rsidP="00BD762B">
      <w:pPr>
        <w:spacing w:line="240" w:lineRule="auto"/>
        <w:ind w:firstLine="540"/>
        <w:rPr>
          <w:rFonts w:ascii="Times New Roman" w:hAnsi="Times New Roman" w:cs="Times New Roman"/>
          <w:sz w:val="24"/>
          <w:szCs w:val="24"/>
        </w:rPr>
      </w:pPr>
      <w:r>
        <w:rPr>
          <w:rFonts w:ascii="Times New Roman" w:hAnsi="Times New Roman" w:cs="Times New Roman"/>
          <w:sz w:val="24"/>
          <w:szCs w:val="24"/>
        </w:rPr>
        <w:t>Berdasarkan tabel 4.5</w:t>
      </w:r>
      <w:r w:rsidRPr="00182BCC">
        <w:rPr>
          <w:rFonts w:ascii="Times New Roman" w:hAnsi="Times New Roman" w:cs="Times New Roman"/>
          <w:sz w:val="24"/>
          <w:szCs w:val="24"/>
        </w:rPr>
        <w:t xml:space="preserve"> dapat dilihat bahwa proporsi </w:t>
      </w:r>
      <w:r>
        <w:rPr>
          <w:rFonts w:ascii="Times New Roman" w:hAnsi="Times New Roman" w:cs="Times New Roman"/>
          <w:sz w:val="24"/>
          <w:szCs w:val="24"/>
        </w:rPr>
        <w:t>responden yang bukan Diabetes Mellitus Tipe II banyak terdapat pada responden yang kategori umur tidak berisiko dibandingkan dengan responden yang kategori umur berisiko.</w:t>
      </w:r>
      <w:r w:rsidR="00BD762B">
        <w:rPr>
          <w:rFonts w:ascii="Times New Roman" w:hAnsi="Times New Roman" w:cs="Times New Roman"/>
          <w:sz w:val="24"/>
          <w:szCs w:val="24"/>
          <w:lang w:val="en-US"/>
        </w:rPr>
        <w:t xml:space="preserve"> </w:t>
      </w:r>
      <w:r w:rsidRPr="00182BCC">
        <w:rPr>
          <w:rFonts w:ascii="Times New Roman" w:hAnsi="Times New Roman" w:cs="Times New Roman"/>
          <w:sz w:val="24"/>
          <w:szCs w:val="24"/>
        </w:rPr>
        <w:t xml:space="preserve">Hasil uji statistik </w:t>
      </w:r>
      <w:r w:rsidRPr="00182BCC">
        <w:rPr>
          <w:rFonts w:ascii="Times New Roman" w:hAnsi="Times New Roman" w:cs="Times New Roman"/>
          <w:i/>
          <w:sz w:val="24"/>
          <w:szCs w:val="24"/>
        </w:rPr>
        <w:t xml:space="preserve">chi-square </w:t>
      </w:r>
      <w:r>
        <w:rPr>
          <w:rFonts w:ascii="Times New Roman" w:hAnsi="Times New Roman" w:cs="Times New Roman"/>
          <w:sz w:val="24"/>
          <w:szCs w:val="24"/>
        </w:rPr>
        <w:t xml:space="preserve">didapatkan p &lt; 0,05, berarti </w:t>
      </w:r>
      <w:r w:rsidRPr="00182BCC">
        <w:rPr>
          <w:rFonts w:ascii="Times New Roman" w:hAnsi="Times New Roman" w:cs="Times New Roman"/>
          <w:sz w:val="24"/>
          <w:szCs w:val="24"/>
        </w:rPr>
        <w:t>ada hubun</w:t>
      </w:r>
      <w:r>
        <w:rPr>
          <w:rFonts w:ascii="Times New Roman" w:hAnsi="Times New Roman" w:cs="Times New Roman"/>
          <w:sz w:val="24"/>
          <w:szCs w:val="24"/>
        </w:rPr>
        <w:t xml:space="preserve">gan yang bermakna antara umur dengan kejadian Diabetes Mellitus tipe II. </w:t>
      </w:r>
    </w:p>
    <w:p w:rsidR="00E54495" w:rsidRDefault="00E54495" w:rsidP="00E54495">
      <w:pPr>
        <w:pStyle w:val="ListParagraph"/>
        <w:spacing w:line="240" w:lineRule="auto"/>
        <w:ind w:left="0" w:firstLine="720"/>
        <w:jc w:val="both"/>
        <w:rPr>
          <w:rFonts w:ascii="Times New Roman" w:hAnsi="Times New Roman" w:cs="Times New Roman"/>
          <w:b/>
          <w:sz w:val="28"/>
          <w:szCs w:val="28"/>
          <w:lang w:val="en-US"/>
        </w:rPr>
      </w:pPr>
    </w:p>
    <w:p w:rsidR="00BD762B" w:rsidRPr="00BD762B" w:rsidRDefault="00BD762B" w:rsidP="00E54495">
      <w:pPr>
        <w:pStyle w:val="ListParagraph"/>
        <w:spacing w:line="240" w:lineRule="auto"/>
        <w:ind w:left="0" w:firstLine="720"/>
        <w:jc w:val="both"/>
        <w:rPr>
          <w:rFonts w:ascii="Times New Roman" w:hAnsi="Times New Roman" w:cs="Times New Roman"/>
          <w:b/>
          <w:sz w:val="28"/>
          <w:szCs w:val="28"/>
          <w:lang w:val="en-US"/>
        </w:rPr>
      </w:pPr>
    </w:p>
    <w:p w:rsidR="00E54495" w:rsidRPr="00E54495" w:rsidRDefault="00E54495" w:rsidP="00E54495">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PEMBAHASAN</w:t>
      </w:r>
    </w:p>
    <w:p w:rsidR="00E54495" w:rsidRPr="00BD762B" w:rsidRDefault="00E54495" w:rsidP="00BD762B">
      <w:pPr>
        <w:spacing w:line="240" w:lineRule="auto"/>
        <w:rPr>
          <w:rFonts w:ascii="Times New Roman" w:hAnsi="Times New Roman"/>
          <w:b/>
          <w:sz w:val="24"/>
          <w:szCs w:val="24"/>
        </w:rPr>
      </w:pPr>
      <w:r w:rsidRPr="00BD762B">
        <w:rPr>
          <w:rFonts w:ascii="Times New Roman" w:hAnsi="Times New Roman"/>
          <w:b/>
          <w:sz w:val="24"/>
          <w:szCs w:val="24"/>
        </w:rPr>
        <w:t>Hubungan Obesitas Dengan Angka Kejadian Diabetes mellitus Tipe II</w:t>
      </w:r>
    </w:p>
    <w:p w:rsidR="00BD762B" w:rsidRDefault="00E54495" w:rsidP="00BD762B">
      <w:pPr>
        <w:spacing w:line="240" w:lineRule="auto"/>
        <w:ind w:firstLine="630"/>
        <w:rPr>
          <w:rFonts w:ascii="Times New Roman" w:hAnsi="Times New Roman"/>
          <w:sz w:val="24"/>
          <w:szCs w:val="24"/>
          <w:lang w:val="en-US"/>
        </w:rPr>
      </w:pPr>
      <w:r>
        <w:rPr>
          <w:rFonts w:ascii="Times New Roman" w:hAnsi="Times New Roman"/>
          <w:sz w:val="24"/>
          <w:szCs w:val="24"/>
        </w:rPr>
        <w:t xml:space="preserve">Hasil Penelitian dari 90 responden yang diperiksa didapatkan </w:t>
      </w:r>
      <w:r>
        <w:rPr>
          <w:rFonts w:ascii="Times New Roman" w:hAnsi="Times New Roman" w:cs="Times New Roman"/>
          <w:sz w:val="24"/>
          <w:szCs w:val="24"/>
        </w:rPr>
        <w:t>responden yang bukan Diabetes Mellitus tipe II lebih banyak pada responden yang tidak obesitas yaitu 54 orang (98,1 %) dibandingkan dengan responden yang obesitas yaitu 27 orang (77,1 ).</w:t>
      </w:r>
      <w:r>
        <w:rPr>
          <w:rFonts w:ascii="Times New Roman" w:hAnsi="Times New Roman"/>
          <w:sz w:val="24"/>
          <w:szCs w:val="24"/>
        </w:rPr>
        <w:t xml:space="preserve"> Berdasarkan hasil uji statistik (</w:t>
      </w:r>
      <w:r w:rsidRPr="00653CF6">
        <w:rPr>
          <w:rFonts w:ascii="Times New Roman" w:hAnsi="Times New Roman"/>
          <w:i/>
          <w:sz w:val="24"/>
          <w:szCs w:val="24"/>
        </w:rPr>
        <w:t>chi-square</w:t>
      </w:r>
      <w:r>
        <w:rPr>
          <w:rFonts w:ascii="Times New Roman" w:hAnsi="Times New Roman"/>
          <w:sz w:val="24"/>
          <w:szCs w:val="24"/>
        </w:rPr>
        <w:t xml:space="preserve">) didapatkan p value = 0,025 ( p = 0,005 ), hal ini berarti </w:t>
      </w:r>
      <w:r w:rsidRPr="004727E1">
        <w:rPr>
          <w:rFonts w:ascii="Times New Roman" w:hAnsi="Times New Roman"/>
          <w:sz w:val="24"/>
          <w:szCs w:val="24"/>
        </w:rPr>
        <w:t>Ha</w:t>
      </w:r>
      <w:r w:rsidRPr="004727E1">
        <w:rPr>
          <w:rFonts w:ascii="Times New Roman" w:hAnsi="Times New Roman"/>
          <w:sz w:val="24"/>
          <w:szCs w:val="24"/>
          <w:vertAlign w:val="subscript"/>
        </w:rPr>
        <w:t>1</w:t>
      </w:r>
      <w:r>
        <w:rPr>
          <w:rFonts w:ascii="Times New Roman" w:hAnsi="Times New Roman"/>
          <w:sz w:val="24"/>
          <w:szCs w:val="24"/>
        </w:rPr>
        <w:t xml:space="preserve"> dapat diterima, artinya  terdapat hubungan antara Obesitas dengan kejadian Diabetes Mellitus Tipe II di Poliklinik Puskesmas Gambok Kabupaten Sijunjung.</w:t>
      </w:r>
    </w:p>
    <w:p w:rsidR="00BD762B" w:rsidRDefault="00E54495" w:rsidP="00BD762B">
      <w:pPr>
        <w:spacing w:line="240" w:lineRule="auto"/>
        <w:ind w:firstLine="630"/>
        <w:rPr>
          <w:rFonts w:ascii="Times New Roman" w:hAnsi="Times New Roman"/>
          <w:sz w:val="24"/>
          <w:szCs w:val="24"/>
          <w:lang w:val="en-US"/>
        </w:rPr>
      </w:pPr>
      <w:r w:rsidRPr="00BD762B">
        <w:rPr>
          <w:rFonts w:ascii="Times New Roman" w:hAnsi="Times New Roman" w:cs="Times New Roman"/>
          <w:sz w:val="24"/>
          <w:szCs w:val="24"/>
        </w:rPr>
        <w:t>Hal yang sama juga diperoleh oleh Trisnawati (2012) pada penelitian yang berjudul “Faktor Risiko kejadian Diabetes Mellitus tipe II di Puskesmas Kecamatan Cengkareng Jakarta Barat” didapatkan ada hubungan yang signifikan antara Indeks massa Tubuh dengan kejadian Diabetes Mellitus tipe II. Hasil perhitungan didapatkan responden yang obesitas menderita DM lebih banyak ( 76,5 %) daripada tidak obesitas menderita DM, sesorang yang obesitas berisiko 7,14 kali lebih besar untuk menderita DM daripada yang tidak obesitas</w:t>
      </w:r>
      <w:r w:rsidR="00BD762B">
        <w:rPr>
          <w:rFonts w:ascii="Times New Roman" w:hAnsi="Times New Roman"/>
          <w:sz w:val="24"/>
          <w:szCs w:val="24"/>
          <w:lang w:val="en-US"/>
        </w:rPr>
        <w:t>.</w:t>
      </w:r>
    </w:p>
    <w:p w:rsidR="00BD762B" w:rsidRDefault="00E54495" w:rsidP="00BD762B">
      <w:pPr>
        <w:spacing w:line="240" w:lineRule="auto"/>
        <w:ind w:firstLine="630"/>
        <w:rPr>
          <w:rFonts w:ascii="Times New Roman" w:hAnsi="Times New Roman"/>
          <w:sz w:val="24"/>
          <w:szCs w:val="24"/>
          <w:lang w:val="en-US"/>
        </w:rPr>
      </w:pPr>
      <w:r>
        <w:rPr>
          <w:rFonts w:ascii="Times New Roman" w:hAnsi="Times New Roman"/>
          <w:sz w:val="24"/>
          <w:szCs w:val="24"/>
        </w:rPr>
        <w:t xml:space="preserve">Orang yang mengalami kelebihan berat badan, kadar leptin dalam tubuh akan meningkat. Leptin adalah hormon yang berhubungan dengan gen obesitas. Leptin berperan dalam hipotalamus untuk mengatur tingkat lemak tubuh, kemampuan untuk membakar lemak menjadi energi dan rasa kenyang. Kadar leptin dalam plasma meningkat dengan meningkatnya berat badan. Leptin bekerja pada sistem saraf perifer dan pusat. Peran leptin terhadap resistensi insulin yaitu menghambat </w:t>
      </w:r>
      <w:r w:rsidRPr="00603A7A">
        <w:rPr>
          <w:rFonts w:ascii="Times New Roman" w:hAnsi="Times New Roman"/>
          <w:i/>
          <w:sz w:val="24"/>
          <w:szCs w:val="24"/>
        </w:rPr>
        <w:t>fosforilasi insulin reseptor subsrtate- I</w:t>
      </w:r>
      <w:r>
        <w:rPr>
          <w:rFonts w:ascii="Times New Roman" w:hAnsi="Times New Roman"/>
          <w:sz w:val="24"/>
          <w:szCs w:val="24"/>
        </w:rPr>
        <w:t xml:space="preserve"> ( IRS ) yang akibatnya menghambat ambilan glukosa, sehingga mengalami peningkatan kadar gula dalam darah (D’adamo, 2008).</w:t>
      </w:r>
    </w:p>
    <w:p w:rsidR="00BD762B" w:rsidRDefault="00E54495" w:rsidP="00BD762B">
      <w:pPr>
        <w:spacing w:line="240" w:lineRule="auto"/>
        <w:ind w:firstLine="630"/>
        <w:rPr>
          <w:rFonts w:ascii="Times New Roman" w:hAnsi="Times New Roman"/>
          <w:sz w:val="24"/>
          <w:szCs w:val="24"/>
          <w:lang w:val="en-US"/>
        </w:rPr>
      </w:pPr>
      <w:r>
        <w:rPr>
          <w:rFonts w:ascii="Times New Roman" w:hAnsi="Times New Roman"/>
          <w:sz w:val="24"/>
          <w:szCs w:val="24"/>
        </w:rPr>
        <w:t xml:space="preserve">Adanya pengaruh Indeks Massa Tubuh terhadap Diabetes Mellitus ini disebabkan karean kurangnya aktifitas fisik serta tingginya konsumsi karbohidrat, </w:t>
      </w:r>
      <w:r>
        <w:rPr>
          <w:rFonts w:ascii="Times New Roman" w:hAnsi="Times New Roman"/>
          <w:sz w:val="24"/>
          <w:szCs w:val="24"/>
        </w:rPr>
        <w:lastRenderedPageBreak/>
        <w:t>protein, dan lemak yang merupakan faktor risiko obesitas. Hal ini menyebabkan meningkatnya Asam Lemak atau Free Fatty Acid (FFA) dalam sel. Peningkatan FFA ini akan menurunkan translokasi tranporter glukosa ke membrane plasma dan menyebabkan terjadinya retensi insulin pada jaringan otot dan adipo</w:t>
      </w:r>
      <w:r w:rsidR="00BD762B">
        <w:rPr>
          <w:rFonts w:ascii="Times New Roman" w:hAnsi="Times New Roman"/>
          <w:sz w:val="24"/>
          <w:szCs w:val="24"/>
        </w:rPr>
        <w:t>se (Taxierra-Lemos dkk, 2011).</w:t>
      </w:r>
    </w:p>
    <w:p w:rsidR="00BD762B" w:rsidRDefault="00E54495" w:rsidP="00BD762B">
      <w:pPr>
        <w:spacing w:line="240" w:lineRule="auto"/>
        <w:ind w:firstLine="630"/>
        <w:rPr>
          <w:rFonts w:ascii="Times New Roman" w:hAnsi="Times New Roman"/>
          <w:sz w:val="24"/>
          <w:szCs w:val="24"/>
          <w:lang w:val="en-US"/>
        </w:rPr>
      </w:pPr>
      <w:r w:rsidRPr="00BD762B">
        <w:rPr>
          <w:rFonts w:ascii="Times New Roman" w:hAnsi="Times New Roman" w:cs="Times New Roman"/>
          <w:sz w:val="24"/>
          <w:szCs w:val="24"/>
        </w:rPr>
        <w:t>Responden yang bukan Diabetes Mellitus lebih banyak pada yang bukan obesitas disebabkan karena responden sudah bisa menjaga kesehatan seperti rajin berolah raga atau beraktifitas fisik seperti senam, jogging, bersepeda, dan sebagian ada yang olah raga tenis dan footsal bagi responden laki-laki serta menjaga pola makan seperti banyak makan sayur, buah dan membatasi konsumsi karbohidrat. Responden yang Diabetes Mellitus dan bukan obesitas ada satu orang karena responden mempunyai riwayat keturunan Diabetes Mellitus, orang tua perempuan responden juga menderita Diabetes mellitus. Responden yang Diabetes Mellitus dan masuk kategori obesitas ada 8 orang disebabkan karena responden yang kebanyakan bekerja sebagai pengawai kantor umumnya banyak makan makanan tinggi lemak karena membeli makanan siap diluar atau dirumah makan, dan untuk beraktifitas fisik seperti senam, jogging mereka mengeluhkan tidak memiliki banyak waktu karena banyaknya pekerjaan kantor. Diharapkan petugas kesehatan terutama pemegang program Penyakit Tidak menular (PTM) lebih meningkatkan lagi pendidikan kesehatan seperti memberikan penyuluhan kepada pasien tentang penyakit Diabetes Mellitus sehingga pasien termasuk memiliki faktor risiko dapat terhindar dari penyakit Diabetes Mellitus tipe II.</w:t>
      </w:r>
    </w:p>
    <w:p w:rsidR="00BD762B" w:rsidRDefault="00BD762B" w:rsidP="00BD762B">
      <w:pPr>
        <w:spacing w:line="240" w:lineRule="auto"/>
        <w:rPr>
          <w:rFonts w:ascii="Times New Roman" w:hAnsi="Times New Roman"/>
          <w:sz w:val="24"/>
          <w:szCs w:val="24"/>
          <w:lang w:val="en-US"/>
        </w:rPr>
      </w:pPr>
    </w:p>
    <w:p w:rsidR="00BD762B" w:rsidRDefault="00E54495" w:rsidP="00BD762B">
      <w:pPr>
        <w:spacing w:line="240" w:lineRule="auto"/>
        <w:rPr>
          <w:rFonts w:ascii="Times New Roman" w:hAnsi="Times New Roman"/>
          <w:sz w:val="24"/>
          <w:szCs w:val="24"/>
          <w:lang w:val="en-US"/>
        </w:rPr>
      </w:pPr>
      <w:r w:rsidRPr="00BD762B">
        <w:rPr>
          <w:rFonts w:ascii="Times New Roman" w:eastAsia="Times New Roman" w:hAnsi="Times New Roman"/>
          <w:b/>
          <w:sz w:val="24"/>
          <w:szCs w:val="24"/>
          <w:lang w:eastAsia="id-ID"/>
        </w:rPr>
        <w:t>Hubungan Umur dengan Kejadian Diabates Mellitus Tipe II</w:t>
      </w:r>
    </w:p>
    <w:p w:rsidR="00BD762B" w:rsidRDefault="00E54495" w:rsidP="00BD762B">
      <w:pPr>
        <w:spacing w:line="240" w:lineRule="auto"/>
        <w:ind w:firstLine="540"/>
        <w:rPr>
          <w:rFonts w:ascii="Times New Roman" w:hAnsi="Times New Roman"/>
          <w:sz w:val="24"/>
          <w:szCs w:val="24"/>
          <w:lang w:val="en-US"/>
        </w:rPr>
      </w:pPr>
      <w:r>
        <w:rPr>
          <w:rFonts w:ascii="Times New Roman" w:eastAsia="Times New Roman" w:hAnsi="Times New Roman"/>
          <w:sz w:val="24"/>
          <w:szCs w:val="24"/>
          <w:lang w:eastAsia="id-ID"/>
        </w:rPr>
        <w:t xml:space="preserve">Hasil penelitian yang dilakukan pada 90 responden didapatkan bahwa </w:t>
      </w:r>
      <w:r>
        <w:rPr>
          <w:rFonts w:ascii="Times New Roman" w:hAnsi="Times New Roman" w:cs="Times New Roman"/>
          <w:sz w:val="24"/>
          <w:szCs w:val="24"/>
        </w:rPr>
        <w:t xml:space="preserve">responden yang bukan Diabetes Mellitus Tipe II banyak terdapat pada responden yang kategori umur tidak berisiko  44 orang (97,8 %) dibandingkan dengan responden yang kategori umur berisiko 37 orang (82,2 %). </w:t>
      </w:r>
      <w:r>
        <w:rPr>
          <w:rFonts w:ascii="Times New Roman" w:hAnsi="Times New Roman"/>
          <w:sz w:val="24"/>
          <w:szCs w:val="24"/>
        </w:rPr>
        <w:t xml:space="preserve"> Berdasarkan hasil uji statistik (</w:t>
      </w:r>
      <w:r w:rsidRPr="0022397F">
        <w:rPr>
          <w:rFonts w:ascii="Times New Roman" w:hAnsi="Times New Roman"/>
          <w:i/>
          <w:sz w:val="24"/>
          <w:szCs w:val="24"/>
        </w:rPr>
        <w:t>chi-square</w:t>
      </w:r>
      <w:r>
        <w:rPr>
          <w:rFonts w:ascii="Times New Roman" w:hAnsi="Times New Roman"/>
          <w:sz w:val="24"/>
          <w:szCs w:val="24"/>
        </w:rPr>
        <w:t xml:space="preserve">)  didapatkan p value = 0,031 (p=0,005), </w:t>
      </w:r>
      <w:r w:rsidRPr="004727E1">
        <w:rPr>
          <w:rFonts w:ascii="Times New Roman" w:hAnsi="Times New Roman"/>
          <w:sz w:val="24"/>
          <w:szCs w:val="24"/>
        </w:rPr>
        <w:t>Ha</w:t>
      </w:r>
      <w:r>
        <w:rPr>
          <w:rFonts w:ascii="Times New Roman" w:hAnsi="Times New Roman"/>
          <w:sz w:val="24"/>
          <w:szCs w:val="24"/>
          <w:vertAlign w:val="subscript"/>
        </w:rPr>
        <w:t>2</w:t>
      </w:r>
      <w:r>
        <w:rPr>
          <w:rFonts w:ascii="Times New Roman" w:hAnsi="Times New Roman"/>
          <w:sz w:val="24"/>
          <w:szCs w:val="24"/>
        </w:rPr>
        <w:t xml:space="preserve"> dapat diterima, dimana </w:t>
      </w:r>
      <w:r w:rsidRPr="004727E1">
        <w:rPr>
          <w:rFonts w:ascii="Times New Roman" w:hAnsi="Times New Roman"/>
          <w:sz w:val="24"/>
          <w:szCs w:val="24"/>
        </w:rPr>
        <w:t>Ha</w:t>
      </w:r>
      <w:r>
        <w:rPr>
          <w:rFonts w:ascii="Times New Roman" w:hAnsi="Times New Roman"/>
          <w:sz w:val="24"/>
          <w:szCs w:val="24"/>
          <w:vertAlign w:val="subscript"/>
        </w:rPr>
        <w:t>2</w:t>
      </w:r>
      <w:r>
        <w:rPr>
          <w:rFonts w:ascii="Times New Roman" w:hAnsi="Times New Roman"/>
          <w:sz w:val="24"/>
          <w:szCs w:val="24"/>
        </w:rPr>
        <w:t xml:space="preserve"> terdapat hubungan antara umur dengan kejadian Diabetes mellitus Tipe II di Poliklinik Puskes</w:t>
      </w:r>
      <w:r w:rsidR="00BD762B">
        <w:rPr>
          <w:rFonts w:ascii="Times New Roman" w:hAnsi="Times New Roman"/>
          <w:sz w:val="24"/>
          <w:szCs w:val="24"/>
        </w:rPr>
        <w:t>mas Gambok Kabupaten Sijunjung.</w:t>
      </w:r>
    </w:p>
    <w:p w:rsidR="00BD762B" w:rsidRDefault="00E54495" w:rsidP="00BD762B">
      <w:pPr>
        <w:spacing w:line="240" w:lineRule="auto"/>
        <w:ind w:firstLine="540"/>
        <w:rPr>
          <w:rFonts w:ascii="Times New Roman" w:hAnsi="Times New Roman" w:cs="Times New Roman"/>
          <w:sz w:val="24"/>
          <w:szCs w:val="24"/>
          <w:lang w:val="en-US"/>
        </w:rPr>
      </w:pPr>
      <w:r w:rsidRPr="00BD762B">
        <w:rPr>
          <w:rFonts w:ascii="Times New Roman" w:hAnsi="Times New Roman" w:cs="Times New Roman"/>
          <w:sz w:val="24"/>
          <w:szCs w:val="24"/>
        </w:rPr>
        <w:t>Hasil yang sama juga diperoleh pada penelitian yang dilakukan oleh  Kekenusa dkk (2013) dengan judul “Analisi Hubungan antara Umur dan Riwayat Keluarga Menderita DM dengan kejadian DM tipe II pada Pasien Rawat Jalan dalam Blu Poliklinik Penyakit Dalam RSUP Prof. R.D. Kandou Manado” didapatkan bahwa ada hubungan yang bermakna antara umur dengan kejadian Diabetes mellitus tipe II, hasil penghitungan didapatkan responden yang berumur ≥ 45 tahun menderita DM lebih banyak (56,3%) dibandingkan yang berumur &lt; 45 tahun, seorang yang berumur ≥ 45 tahun memiliki risiko 8 x lebih besar terkena penyakit DM tipe II dibandingkan dengan oran</w:t>
      </w:r>
      <w:r w:rsidR="00BD762B">
        <w:rPr>
          <w:rFonts w:ascii="Times New Roman" w:hAnsi="Times New Roman" w:cs="Times New Roman"/>
          <w:sz w:val="24"/>
          <w:szCs w:val="24"/>
        </w:rPr>
        <w:t>g yang berumur kurang 45 tahun.</w:t>
      </w:r>
    </w:p>
    <w:p w:rsidR="00BD762B" w:rsidRDefault="00E54495" w:rsidP="00BD762B">
      <w:pPr>
        <w:spacing w:line="240" w:lineRule="auto"/>
        <w:ind w:firstLine="540"/>
        <w:rPr>
          <w:rFonts w:ascii="Times New Roman" w:hAnsi="Times New Roman"/>
          <w:sz w:val="24"/>
          <w:szCs w:val="24"/>
          <w:lang w:val="en-US"/>
        </w:rPr>
      </w:pPr>
      <w:r w:rsidRPr="00BD762B">
        <w:rPr>
          <w:rFonts w:ascii="Times New Roman" w:hAnsi="Times New Roman" w:cs="Times New Roman"/>
          <w:sz w:val="24"/>
          <w:szCs w:val="24"/>
        </w:rPr>
        <w:t xml:space="preserve">Menurut Adib (2011), Diabetes mellitus tipe II bisa terjadi pada anak-anak dan orang dewasa, tapi biasanya terjadi setelah usia diatas 30 tahun. Masyarakat yang merupakan kelompok berisiko tinggi menderita Diabetes Mellitus salah satunya adalah mereka yang berusia lebih dari 45 tahun. Prevalensi Diabetes mellitus tipe II akan semakin meningkat seiring dengan makin meningkatnya umur, hingga kelompok usia lanjut. </w:t>
      </w:r>
    </w:p>
    <w:p w:rsidR="00BD762B" w:rsidRDefault="00E54495" w:rsidP="00BD762B">
      <w:pPr>
        <w:spacing w:line="240" w:lineRule="auto"/>
        <w:ind w:firstLine="540"/>
        <w:rPr>
          <w:rFonts w:ascii="Times New Roman" w:hAnsi="Times New Roman"/>
          <w:sz w:val="24"/>
          <w:szCs w:val="24"/>
          <w:lang w:val="en-US"/>
        </w:rPr>
      </w:pPr>
      <w:r w:rsidRPr="00BD762B">
        <w:rPr>
          <w:rFonts w:ascii="Times New Roman" w:hAnsi="Times New Roman" w:cs="Times New Roman"/>
          <w:sz w:val="24"/>
          <w:szCs w:val="24"/>
        </w:rPr>
        <w:lastRenderedPageBreak/>
        <w:t>Menurut Waspadji (2011) dibandingkan usia yang lebih muda, usia lanjut mengalami peningkatan produksi insulin dari hati (Hepatic glucosa production), cenderung mengalami retensi insulin, dan gangguan sekresi insulin akibat penuaan dan apoptosis sel beta pankreas. Bagi usia lanjut dengan Indek Massa tubuh normal gangguan lebih banyak pada sekresi insulin di sel beta pankreas, sementara pada usia lanjut dengan obesitas, gangguan lebih banyak pada resistensi insulin dijaringan perifer seperti otot, sel hati, dan sel lemak (adiposit). Risiko terjadinya Diabetes mellitus tipe II bertambah sejalan dengan pertambahan umur karena sel beta yang produktif berkurang seiring pertambahan umur, terutama pada usia lebih dari 45 tahun ( Arisman, 2011 ).</w:t>
      </w:r>
    </w:p>
    <w:p w:rsidR="00E54495" w:rsidRPr="00BD762B" w:rsidRDefault="00E54495" w:rsidP="00BD762B">
      <w:pPr>
        <w:spacing w:line="240" w:lineRule="auto"/>
        <w:ind w:firstLine="540"/>
        <w:rPr>
          <w:rFonts w:ascii="Times New Roman" w:hAnsi="Times New Roman"/>
          <w:sz w:val="24"/>
          <w:szCs w:val="24"/>
        </w:rPr>
      </w:pPr>
      <w:r w:rsidRPr="00BD762B">
        <w:rPr>
          <w:rFonts w:ascii="Times New Roman" w:hAnsi="Times New Roman" w:cs="Times New Roman"/>
          <w:sz w:val="24"/>
          <w:szCs w:val="24"/>
        </w:rPr>
        <w:t xml:space="preserve">Responden yang bukan Diabetes Mellitus banyak terdapat pada responden yang kategori tidak berisiko Diabetes Mellitus tipe II karena  umumnya responden walaupun bukan masuk kategori umur berisiko responden tetap menjaga pola hidup sehat, seperti rajin beraktifitas fisik( olah raga rutin) ditambah lagi dengan adanya program prolanis ( Penanggulangan Penyakit Kronis ) dengan kegiatan senam, pemeriksaan kesehatan secara berkala, penyuluhan kesehatan, banyak pasien yang mulai turut serta dalam kegiatan ini. Responden yang Diabetes Mellitus banyak terdapat pada responden yang katagori umur berisiko Diabetes Mellitus tipe II karena responden kurang mengetahui salah satu faktor risiko dari Diabetes mellitus tipe II adalah faktor umur, dimana usia 40 tahun keatas memilik risiko terkena Diabetes mellitus tipe II ditambah lagi responden yang umumnya bekerja sebagai pengawai kantor sering makan diluar atau dirumah makan, yang diketahui merupakan makanan tinggi lemak. Diharapkan perawat dapat mengingatkan kepada pasien untuk lebih memperhatikan kesehatan dan rajin memeriksa kesehatan terutama untuk pasien yang berumur lebih dari 40 tahun.  </w:t>
      </w:r>
    </w:p>
    <w:p w:rsidR="00D84618" w:rsidRDefault="00D84618" w:rsidP="00D84618">
      <w:pPr>
        <w:spacing w:line="240" w:lineRule="auto"/>
        <w:rPr>
          <w:rFonts w:ascii="Times New Roman" w:hAnsi="Times New Roman" w:cs="Times New Roman"/>
          <w:sz w:val="24"/>
          <w:szCs w:val="24"/>
          <w:lang w:val="en-US"/>
        </w:rPr>
      </w:pPr>
    </w:p>
    <w:p w:rsidR="00D84618" w:rsidRPr="00D84618" w:rsidRDefault="00D84618" w:rsidP="00D84618">
      <w:pPr>
        <w:spacing w:line="240" w:lineRule="auto"/>
        <w:rPr>
          <w:rFonts w:ascii="Times New Roman" w:hAnsi="Times New Roman" w:cs="Times New Roman"/>
          <w:b/>
          <w:sz w:val="24"/>
          <w:szCs w:val="24"/>
          <w:lang w:val="en-US"/>
        </w:rPr>
      </w:pPr>
      <w:r w:rsidRPr="00D84618">
        <w:rPr>
          <w:rFonts w:ascii="Times New Roman" w:hAnsi="Times New Roman" w:cs="Times New Roman"/>
          <w:b/>
          <w:sz w:val="24"/>
          <w:szCs w:val="24"/>
          <w:lang w:val="en-US"/>
        </w:rPr>
        <w:t>KESIMPULAN DAN SARAN</w:t>
      </w:r>
    </w:p>
    <w:p w:rsidR="00E54495" w:rsidRDefault="00E54495" w:rsidP="00E54495">
      <w:pPr>
        <w:spacing w:line="240" w:lineRule="auto"/>
      </w:pPr>
    </w:p>
    <w:p w:rsidR="00D84618" w:rsidRDefault="00D84618" w:rsidP="003929A8">
      <w:pPr>
        <w:pStyle w:val="ListParagraph"/>
        <w:spacing w:line="240" w:lineRule="auto"/>
        <w:ind w:left="0" w:firstLine="720"/>
        <w:jc w:val="both"/>
        <w:rPr>
          <w:rFonts w:ascii="Times New Roman" w:eastAsia="Times New Roman" w:hAnsi="Times New Roman"/>
          <w:sz w:val="24"/>
          <w:szCs w:val="24"/>
          <w:lang w:val="en-US" w:eastAsia="id-ID"/>
        </w:rPr>
      </w:pPr>
      <w:r>
        <w:rPr>
          <w:rFonts w:ascii="Times New Roman" w:hAnsi="Times New Roman"/>
          <w:sz w:val="24"/>
          <w:szCs w:val="24"/>
        </w:rPr>
        <w:t xml:space="preserve">Dari penelitian dapat disimpulkan antara obesitas dan umur dengan kejadian </w:t>
      </w:r>
      <w:r w:rsidRPr="00E36E14">
        <w:rPr>
          <w:rFonts w:ascii="Times New Roman" w:hAnsi="Times New Roman"/>
          <w:i/>
          <w:sz w:val="24"/>
          <w:szCs w:val="24"/>
        </w:rPr>
        <w:t>Diabetes Mellitus</w:t>
      </w:r>
      <w:r>
        <w:rPr>
          <w:rFonts w:ascii="Times New Roman" w:hAnsi="Times New Roman"/>
          <w:sz w:val="24"/>
          <w:szCs w:val="24"/>
        </w:rPr>
        <w:t xml:space="preserve"> Tipe II terdapat hubungan yang bermakna. Diharapkan pada perawat Poliklinik Puskesmas Gambok dalam memberikan penyuluhan lebih ditekankan pada pola hidup sehat, baik aktifitas fisik maupun diit yang sehat sehingga angka obesitas akan berkurang</w:t>
      </w:r>
      <w:r>
        <w:rPr>
          <w:rFonts w:ascii="Times New Roman" w:eastAsia="Times New Roman" w:hAnsi="Times New Roman"/>
          <w:sz w:val="24"/>
          <w:szCs w:val="24"/>
          <w:lang w:eastAsia="id-ID"/>
        </w:rPr>
        <w:t xml:space="preserve"> dan pemeriksaan kadar gula darah secara berkala untuk pasien yang masuk kategori berisiko.</w:t>
      </w:r>
    </w:p>
    <w:p w:rsidR="00244291" w:rsidRDefault="00244291" w:rsidP="00244291">
      <w:pPr>
        <w:spacing w:line="240" w:lineRule="auto"/>
        <w:rPr>
          <w:rFonts w:ascii="Times New Roman" w:eastAsia="Times New Roman" w:hAnsi="Times New Roman"/>
          <w:sz w:val="24"/>
          <w:szCs w:val="24"/>
          <w:lang w:val="en-US" w:eastAsia="id-ID"/>
        </w:rPr>
      </w:pPr>
    </w:p>
    <w:p w:rsidR="00244291" w:rsidRDefault="00244291" w:rsidP="00244291">
      <w:pPr>
        <w:spacing w:line="240" w:lineRule="auto"/>
        <w:rPr>
          <w:rFonts w:ascii="Times New Roman" w:eastAsia="Times New Roman" w:hAnsi="Times New Roman"/>
          <w:b/>
          <w:sz w:val="24"/>
          <w:szCs w:val="24"/>
          <w:lang w:val="en-US" w:eastAsia="id-ID"/>
        </w:rPr>
      </w:pPr>
      <w:r w:rsidRPr="00244291">
        <w:rPr>
          <w:rFonts w:ascii="Times New Roman" w:eastAsia="Times New Roman" w:hAnsi="Times New Roman"/>
          <w:b/>
          <w:sz w:val="24"/>
          <w:szCs w:val="24"/>
          <w:lang w:val="en-US" w:eastAsia="id-ID"/>
        </w:rPr>
        <w:t>DAFTAR KEPUSTAKAAN</w:t>
      </w:r>
    </w:p>
    <w:p w:rsidR="00244291" w:rsidRPr="003929A8" w:rsidRDefault="00244291" w:rsidP="00244291">
      <w:pPr>
        <w:shd w:val="clear" w:color="auto" w:fill="FFFFFF"/>
        <w:spacing w:line="240" w:lineRule="auto"/>
        <w:rPr>
          <w:rFonts w:ascii="Times New Roman" w:hAnsi="Times New Roman"/>
          <w:sz w:val="24"/>
          <w:szCs w:val="24"/>
          <w:vertAlign w:val="superscript"/>
          <w:lang w:val="en-US"/>
        </w:rPr>
      </w:pPr>
    </w:p>
    <w:p w:rsidR="00244291" w:rsidRDefault="00244291" w:rsidP="00244291">
      <w:pPr>
        <w:pStyle w:val="ListParagraph"/>
        <w:spacing w:line="240" w:lineRule="auto"/>
        <w:ind w:left="709" w:hanging="709"/>
        <w:jc w:val="both"/>
        <w:rPr>
          <w:rFonts w:ascii="Times New Roman" w:hAnsi="Times New Roman"/>
          <w:sz w:val="24"/>
          <w:szCs w:val="24"/>
        </w:rPr>
      </w:pPr>
      <w:r>
        <w:rPr>
          <w:rFonts w:ascii="Times New Roman" w:hAnsi="Times New Roman"/>
          <w:sz w:val="24"/>
          <w:szCs w:val="24"/>
        </w:rPr>
        <w:t xml:space="preserve">Adam, MF. 2011. </w:t>
      </w:r>
      <w:r w:rsidRPr="001950D4">
        <w:rPr>
          <w:rFonts w:ascii="Times New Roman" w:hAnsi="Times New Roman"/>
          <w:i/>
          <w:sz w:val="24"/>
          <w:szCs w:val="24"/>
        </w:rPr>
        <w:t>Hubungan Antara Obesitas dan Diabetes Mellitus tipe 2</w:t>
      </w:r>
      <w:r>
        <w:rPr>
          <w:rFonts w:ascii="Times New Roman" w:hAnsi="Times New Roman"/>
          <w:sz w:val="24"/>
          <w:szCs w:val="24"/>
        </w:rPr>
        <w:t>. Makassar</w:t>
      </w:r>
    </w:p>
    <w:p w:rsidR="00244291" w:rsidRDefault="00244291" w:rsidP="00244291">
      <w:pPr>
        <w:pStyle w:val="ListParagraph"/>
        <w:spacing w:line="240" w:lineRule="auto"/>
        <w:ind w:left="709" w:hanging="709"/>
        <w:jc w:val="both"/>
        <w:rPr>
          <w:rFonts w:ascii="Times New Roman" w:hAnsi="Times New Roman"/>
          <w:sz w:val="24"/>
          <w:szCs w:val="24"/>
        </w:rPr>
      </w:pPr>
      <w:r>
        <w:rPr>
          <w:rFonts w:ascii="Times New Roman" w:hAnsi="Times New Roman"/>
          <w:sz w:val="24"/>
          <w:szCs w:val="24"/>
        </w:rPr>
        <w:t xml:space="preserve">Adib, M. 2011. </w:t>
      </w:r>
      <w:r w:rsidRPr="002C1377">
        <w:rPr>
          <w:rFonts w:ascii="Times New Roman" w:hAnsi="Times New Roman"/>
          <w:i/>
          <w:sz w:val="24"/>
          <w:szCs w:val="24"/>
        </w:rPr>
        <w:t>Pengetahuan Praktis Ragam</w:t>
      </w:r>
      <w:r>
        <w:rPr>
          <w:rFonts w:ascii="Times New Roman" w:hAnsi="Times New Roman"/>
          <w:i/>
          <w:sz w:val="24"/>
          <w:szCs w:val="24"/>
        </w:rPr>
        <w:t xml:space="preserve"> Penyakit Mematikan yang Paling </w:t>
      </w:r>
      <w:r w:rsidRPr="002C1377">
        <w:rPr>
          <w:rFonts w:ascii="Times New Roman" w:hAnsi="Times New Roman"/>
          <w:i/>
          <w:sz w:val="24"/>
          <w:szCs w:val="24"/>
        </w:rPr>
        <w:t>Sering Menyerang Kita</w:t>
      </w:r>
      <w:r>
        <w:rPr>
          <w:rFonts w:ascii="Times New Roman" w:hAnsi="Times New Roman"/>
          <w:sz w:val="24"/>
          <w:szCs w:val="24"/>
        </w:rPr>
        <w:t>. Yogyakarta : Buku Biru</w:t>
      </w:r>
    </w:p>
    <w:p w:rsidR="00244291" w:rsidRDefault="00244291" w:rsidP="00244291">
      <w:pPr>
        <w:pStyle w:val="ListParagraph"/>
        <w:spacing w:line="240" w:lineRule="auto"/>
        <w:ind w:left="709" w:hanging="709"/>
        <w:jc w:val="both"/>
        <w:rPr>
          <w:rFonts w:ascii="Times New Roman" w:hAnsi="Times New Roman"/>
          <w:sz w:val="24"/>
          <w:szCs w:val="24"/>
        </w:rPr>
      </w:pPr>
      <w:r>
        <w:rPr>
          <w:rFonts w:ascii="Times New Roman" w:hAnsi="Times New Roman"/>
          <w:sz w:val="24"/>
          <w:szCs w:val="24"/>
        </w:rPr>
        <w:t xml:space="preserve">Almatsier, Soetardjo. 2011. </w:t>
      </w:r>
      <w:r w:rsidRPr="00B720F2">
        <w:rPr>
          <w:rFonts w:ascii="Times New Roman" w:hAnsi="Times New Roman"/>
          <w:i/>
          <w:sz w:val="24"/>
          <w:szCs w:val="24"/>
        </w:rPr>
        <w:t>Gizi Seimbang Dalam Dasar Kehidupan</w:t>
      </w:r>
      <w:r>
        <w:rPr>
          <w:rFonts w:ascii="Times New Roman" w:hAnsi="Times New Roman"/>
          <w:sz w:val="24"/>
          <w:szCs w:val="24"/>
        </w:rPr>
        <w:t>. Jakarta : Gramedia Pustaka Utama</w:t>
      </w:r>
    </w:p>
    <w:p w:rsidR="00244291" w:rsidRPr="00464844" w:rsidRDefault="00244291" w:rsidP="00244291">
      <w:pPr>
        <w:pStyle w:val="ListParagraph"/>
        <w:spacing w:line="240" w:lineRule="auto"/>
        <w:ind w:left="709" w:hanging="709"/>
        <w:jc w:val="both"/>
        <w:rPr>
          <w:rFonts w:ascii="Times New Roman" w:hAnsi="Times New Roman"/>
          <w:sz w:val="24"/>
          <w:szCs w:val="24"/>
        </w:rPr>
      </w:pPr>
      <w:r>
        <w:rPr>
          <w:rFonts w:ascii="Times New Roman" w:hAnsi="Times New Roman"/>
          <w:sz w:val="24"/>
          <w:szCs w:val="24"/>
        </w:rPr>
        <w:t>Arisman. 2011.</w:t>
      </w:r>
      <w:r w:rsidRPr="00172A44">
        <w:rPr>
          <w:rFonts w:ascii="Times New Roman" w:hAnsi="Times New Roman"/>
          <w:i/>
          <w:sz w:val="24"/>
          <w:szCs w:val="24"/>
        </w:rPr>
        <w:t xml:space="preserve"> Buku Ajar Ilmu Gizi Obesitas, Diabetes Mellitus, dan lispidemia (Konsep, Teori, dan Penanganan Aplikasi)</w:t>
      </w:r>
      <w:r>
        <w:rPr>
          <w:rFonts w:ascii="Times New Roman" w:hAnsi="Times New Roman"/>
          <w:sz w:val="24"/>
          <w:szCs w:val="24"/>
        </w:rPr>
        <w:t>. Jakarta:EGC</w:t>
      </w:r>
    </w:p>
    <w:p w:rsidR="00244291" w:rsidRDefault="00244291" w:rsidP="00244291">
      <w:pPr>
        <w:pStyle w:val="ListParagraph"/>
        <w:spacing w:line="240" w:lineRule="auto"/>
        <w:ind w:left="709" w:hanging="709"/>
        <w:jc w:val="both"/>
        <w:rPr>
          <w:rFonts w:ascii="Times New Roman" w:hAnsi="Times New Roman"/>
          <w:sz w:val="24"/>
          <w:szCs w:val="24"/>
        </w:rPr>
      </w:pPr>
      <w:r>
        <w:rPr>
          <w:rFonts w:ascii="Times New Roman" w:hAnsi="Times New Roman"/>
          <w:sz w:val="24"/>
          <w:szCs w:val="24"/>
        </w:rPr>
        <w:lastRenderedPageBreak/>
        <w:t xml:space="preserve">Bustan, Najib. 2015. </w:t>
      </w:r>
      <w:r w:rsidRPr="001950D4">
        <w:rPr>
          <w:rFonts w:ascii="Times New Roman" w:hAnsi="Times New Roman"/>
          <w:i/>
          <w:sz w:val="24"/>
          <w:szCs w:val="24"/>
        </w:rPr>
        <w:t>Manajemen pengendalian Penyakit Tidak Menular</w:t>
      </w:r>
      <w:r>
        <w:rPr>
          <w:rFonts w:ascii="Times New Roman" w:hAnsi="Times New Roman"/>
          <w:sz w:val="24"/>
          <w:szCs w:val="24"/>
        </w:rPr>
        <w:t>. Jakarta: Rineka Cipta.</w:t>
      </w:r>
    </w:p>
    <w:p w:rsidR="00244291" w:rsidRDefault="00244291" w:rsidP="00244291">
      <w:pPr>
        <w:pStyle w:val="ListParagraph"/>
        <w:tabs>
          <w:tab w:val="left" w:pos="426"/>
          <w:tab w:val="left" w:pos="1985"/>
        </w:tabs>
        <w:spacing w:line="240" w:lineRule="auto"/>
        <w:ind w:hanging="720"/>
        <w:jc w:val="both"/>
        <w:rPr>
          <w:rFonts w:ascii="Times New Roman" w:hAnsi="Times New Roman"/>
          <w:sz w:val="24"/>
          <w:szCs w:val="24"/>
        </w:rPr>
      </w:pPr>
      <w:r w:rsidRPr="002E1FB9">
        <w:rPr>
          <w:rFonts w:ascii="Times New Roman" w:hAnsi="Times New Roman"/>
          <w:sz w:val="24"/>
          <w:szCs w:val="24"/>
        </w:rPr>
        <w:t>Badan Kesehatan Dunia WHO 2007. Jakarta. 2013</w:t>
      </w:r>
      <w:r>
        <w:rPr>
          <w:rFonts w:ascii="Times New Roman" w:hAnsi="Times New Roman"/>
          <w:sz w:val="24"/>
          <w:szCs w:val="24"/>
        </w:rPr>
        <w:t>.</w:t>
      </w:r>
    </w:p>
    <w:p w:rsidR="00244291" w:rsidRDefault="00244291" w:rsidP="00244291">
      <w:pPr>
        <w:pStyle w:val="ListParagraph"/>
        <w:tabs>
          <w:tab w:val="left" w:pos="426"/>
          <w:tab w:val="left" w:pos="1985"/>
        </w:tabs>
        <w:spacing w:line="240" w:lineRule="auto"/>
        <w:ind w:left="709" w:hanging="709"/>
        <w:jc w:val="both"/>
        <w:rPr>
          <w:rFonts w:ascii="Times New Roman" w:hAnsi="Times New Roman"/>
          <w:sz w:val="24"/>
          <w:szCs w:val="24"/>
        </w:rPr>
      </w:pPr>
      <w:r>
        <w:rPr>
          <w:rFonts w:ascii="Times New Roman" w:hAnsi="Times New Roman"/>
          <w:sz w:val="24"/>
          <w:szCs w:val="24"/>
        </w:rPr>
        <w:t xml:space="preserve">Departemen Kesehatan. 2003. </w:t>
      </w:r>
      <w:r w:rsidRPr="0078329C">
        <w:rPr>
          <w:rFonts w:ascii="Times New Roman" w:hAnsi="Times New Roman"/>
          <w:i/>
          <w:sz w:val="24"/>
          <w:szCs w:val="24"/>
        </w:rPr>
        <w:t>Pedoman Praktis Memantau Status Gizi Orang Dewasa</w:t>
      </w:r>
      <w:r>
        <w:rPr>
          <w:rFonts w:ascii="Times New Roman" w:hAnsi="Times New Roman"/>
          <w:sz w:val="24"/>
          <w:szCs w:val="24"/>
        </w:rPr>
        <w:t>. Jakarta.</w:t>
      </w:r>
    </w:p>
    <w:p w:rsidR="00244291" w:rsidRDefault="00244291" w:rsidP="00244291">
      <w:pPr>
        <w:pStyle w:val="ListParagraph"/>
        <w:tabs>
          <w:tab w:val="left" w:pos="426"/>
          <w:tab w:val="left" w:pos="1985"/>
        </w:tabs>
        <w:spacing w:line="240" w:lineRule="auto"/>
        <w:ind w:left="709" w:hanging="709"/>
        <w:jc w:val="both"/>
        <w:rPr>
          <w:rFonts w:ascii="Times New Roman" w:hAnsi="Times New Roman"/>
          <w:sz w:val="24"/>
          <w:szCs w:val="24"/>
        </w:rPr>
      </w:pPr>
      <w:r>
        <w:rPr>
          <w:rFonts w:ascii="Times New Roman" w:hAnsi="Times New Roman"/>
          <w:sz w:val="24"/>
          <w:szCs w:val="24"/>
        </w:rPr>
        <w:t xml:space="preserve">Depkes RI. 2009. </w:t>
      </w:r>
      <w:r w:rsidRPr="00B720F2">
        <w:rPr>
          <w:rFonts w:ascii="Times New Roman" w:hAnsi="Times New Roman"/>
          <w:i/>
          <w:sz w:val="24"/>
          <w:szCs w:val="24"/>
        </w:rPr>
        <w:t>Profil kesehatan Indonesia</w:t>
      </w:r>
      <w:r>
        <w:rPr>
          <w:rFonts w:ascii="Times New Roman" w:hAnsi="Times New Roman"/>
          <w:sz w:val="24"/>
          <w:szCs w:val="24"/>
        </w:rPr>
        <w:t>. Jakarta : Departemen Republik Indonesia.</w:t>
      </w:r>
    </w:p>
    <w:p w:rsidR="00244291" w:rsidRDefault="00244291" w:rsidP="00244291">
      <w:pPr>
        <w:pStyle w:val="ListParagraph"/>
        <w:tabs>
          <w:tab w:val="left" w:pos="426"/>
          <w:tab w:val="left" w:pos="1985"/>
        </w:tabs>
        <w:spacing w:line="240" w:lineRule="auto"/>
        <w:ind w:left="709" w:hanging="709"/>
        <w:jc w:val="both"/>
        <w:rPr>
          <w:rFonts w:ascii="Times New Roman" w:hAnsi="Times New Roman"/>
          <w:sz w:val="24"/>
          <w:szCs w:val="24"/>
        </w:rPr>
      </w:pPr>
      <w:r>
        <w:rPr>
          <w:rFonts w:ascii="Times New Roman" w:hAnsi="Times New Roman"/>
          <w:sz w:val="24"/>
          <w:szCs w:val="24"/>
        </w:rPr>
        <w:t xml:space="preserve">Dinas Kesehatan Kabupaten Sijunjung. 2014. </w:t>
      </w:r>
      <w:r w:rsidRPr="00C83611">
        <w:rPr>
          <w:rFonts w:ascii="Times New Roman" w:hAnsi="Times New Roman"/>
          <w:i/>
          <w:sz w:val="24"/>
          <w:szCs w:val="24"/>
        </w:rPr>
        <w:t>Profil Tahun</w:t>
      </w:r>
      <w:r>
        <w:rPr>
          <w:rFonts w:ascii="Times New Roman" w:hAnsi="Times New Roman"/>
          <w:sz w:val="24"/>
          <w:szCs w:val="24"/>
        </w:rPr>
        <w:t xml:space="preserve"> 2014. Dinas Kabupaten Sijunjung.</w:t>
      </w:r>
    </w:p>
    <w:p w:rsidR="00244291" w:rsidRPr="007201AD" w:rsidRDefault="00244291" w:rsidP="00244291">
      <w:pPr>
        <w:pStyle w:val="ListParagraph"/>
        <w:tabs>
          <w:tab w:val="left" w:pos="426"/>
          <w:tab w:val="left" w:pos="1985"/>
        </w:tabs>
        <w:spacing w:line="240" w:lineRule="auto"/>
        <w:ind w:left="709" w:hanging="709"/>
        <w:jc w:val="both"/>
        <w:rPr>
          <w:rFonts w:ascii="Times New Roman" w:hAnsi="Times New Roman"/>
          <w:color w:val="000000"/>
          <w:sz w:val="24"/>
          <w:szCs w:val="24"/>
        </w:rPr>
      </w:pPr>
      <w:r>
        <w:rPr>
          <w:rFonts w:ascii="Times New Roman" w:hAnsi="Times New Roman"/>
          <w:sz w:val="24"/>
          <w:szCs w:val="24"/>
        </w:rPr>
        <w:t xml:space="preserve">Dinas Kesehatan Provinsi 2014. </w:t>
      </w:r>
      <w:r w:rsidRPr="00C83611">
        <w:rPr>
          <w:rFonts w:ascii="Times New Roman" w:hAnsi="Times New Roman"/>
          <w:i/>
          <w:sz w:val="24"/>
          <w:szCs w:val="24"/>
        </w:rPr>
        <w:t>Profil Kesehatan Provinsi Sumatera Barat</w:t>
      </w:r>
      <w:r>
        <w:rPr>
          <w:rFonts w:ascii="Times New Roman" w:hAnsi="Times New Roman"/>
          <w:sz w:val="24"/>
          <w:szCs w:val="24"/>
        </w:rPr>
        <w:t>. Dinas Provinsi Sumatera Barat.</w:t>
      </w:r>
    </w:p>
    <w:p w:rsidR="00244291" w:rsidRPr="000034B2" w:rsidRDefault="00244291" w:rsidP="00244291">
      <w:pPr>
        <w:pStyle w:val="ListParagraph"/>
        <w:tabs>
          <w:tab w:val="left" w:pos="426"/>
          <w:tab w:val="left" w:pos="1985"/>
        </w:tabs>
        <w:spacing w:line="240" w:lineRule="auto"/>
        <w:ind w:left="709" w:hanging="709"/>
        <w:jc w:val="both"/>
        <w:rPr>
          <w:rFonts w:ascii="Times New Roman" w:hAnsi="Times New Roman"/>
          <w:sz w:val="24"/>
          <w:szCs w:val="24"/>
        </w:rPr>
      </w:pPr>
      <w:r>
        <w:rPr>
          <w:rFonts w:ascii="Times New Roman" w:hAnsi="Times New Roman"/>
          <w:sz w:val="24"/>
          <w:szCs w:val="24"/>
        </w:rPr>
        <w:t xml:space="preserve">Dinas Kesehatan Kabupaten Sijunjung. 2015. </w:t>
      </w:r>
      <w:r w:rsidRPr="00C83611">
        <w:rPr>
          <w:rFonts w:ascii="Times New Roman" w:hAnsi="Times New Roman"/>
          <w:i/>
          <w:sz w:val="24"/>
          <w:szCs w:val="24"/>
        </w:rPr>
        <w:t xml:space="preserve">Profil Tahun </w:t>
      </w:r>
      <w:r>
        <w:rPr>
          <w:rFonts w:ascii="Times New Roman" w:hAnsi="Times New Roman"/>
          <w:sz w:val="24"/>
          <w:szCs w:val="24"/>
        </w:rPr>
        <w:t>2015. Dinas Kabupaten Sijunjung.</w:t>
      </w:r>
    </w:p>
    <w:p w:rsidR="00244291" w:rsidRDefault="00244291" w:rsidP="00244291">
      <w:pPr>
        <w:pStyle w:val="ListParagraph"/>
        <w:tabs>
          <w:tab w:val="left" w:pos="426"/>
          <w:tab w:val="left" w:pos="1985"/>
        </w:tabs>
        <w:spacing w:line="240" w:lineRule="auto"/>
        <w:ind w:left="709" w:hanging="709"/>
        <w:jc w:val="both"/>
        <w:rPr>
          <w:rFonts w:ascii="Times New Roman" w:hAnsi="Times New Roman"/>
          <w:sz w:val="24"/>
          <w:szCs w:val="24"/>
        </w:rPr>
      </w:pPr>
      <w:r>
        <w:rPr>
          <w:rFonts w:ascii="Times New Roman" w:hAnsi="Times New Roman"/>
          <w:sz w:val="24"/>
          <w:szCs w:val="24"/>
        </w:rPr>
        <w:t xml:space="preserve">Dinas Kesehatan Provinsi 2015. </w:t>
      </w:r>
      <w:r w:rsidRPr="00C83611">
        <w:rPr>
          <w:rFonts w:ascii="Times New Roman" w:hAnsi="Times New Roman"/>
          <w:i/>
          <w:sz w:val="24"/>
          <w:szCs w:val="24"/>
        </w:rPr>
        <w:t>Profil Kesehatan Provinsi Sumatera Barat</w:t>
      </w:r>
      <w:r>
        <w:rPr>
          <w:rFonts w:ascii="Times New Roman" w:hAnsi="Times New Roman"/>
          <w:sz w:val="24"/>
          <w:szCs w:val="24"/>
        </w:rPr>
        <w:t>. Dinas Provinsi Sumatera Barat.</w:t>
      </w:r>
    </w:p>
    <w:p w:rsidR="00244291" w:rsidRPr="00C83611" w:rsidRDefault="00244291" w:rsidP="00244291">
      <w:pPr>
        <w:pStyle w:val="ListParagraph"/>
        <w:tabs>
          <w:tab w:val="left" w:pos="426"/>
          <w:tab w:val="left" w:pos="1985"/>
        </w:tabs>
        <w:spacing w:line="240" w:lineRule="auto"/>
        <w:ind w:left="709" w:hanging="709"/>
        <w:jc w:val="both"/>
        <w:rPr>
          <w:rFonts w:ascii="Times New Roman" w:hAnsi="Times New Roman"/>
          <w:color w:val="000000"/>
          <w:sz w:val="24"/>
          <w:szCs w:val="24"/>
        </w:rPr>
      </w:pPr>
      <w:r>
        <w:rPr>
          <w:rFonts w:ascii="Times New Roman" w:hAnsi="Times New Roman"/>
          <w:sz w:val="24"/>
          <w:szCs w:val="24"/>
        </w:rPr>
        <w:t xml:space="preserve">D’adamo, peter, J. 2008. </w:t>
      </w:r>
      <w:r w:rsidRPr="00F705B1">
        <w:rPr>
          <w:rFonts w:ascii="Times New Roman" w:hAnsi="Times New Roman"/>
          <w:i/>
          <w:sz w:val="24"/>
          <w:szCs w:val="24"/>
        </w:rPr>
        <w:t>Diet Sehat Diabetes sesuai Golongan Darah</w:t>
      </w:r>
      <w:r>
        <w:rPr>
          <w:rFonts w:ascii="Times New Roman" w:hAnsi="Times New Roman"/>
          <w:sz w:val="24"/>
          <w:szCs w:val="24"/>
        </w:rPr>
        <w:t>. Yogyakarta : Delapratasa.</w:t>
      </w:r>
    </w:p>
    <w:p w:rsidR="00244291" w:rsidRDefault="00244291" w:rsidP="00244291">
      <w:pPr>
        <w:pStyle w:val="ListParagraph"/>
        <w:spacing w:line="240" w:lineRule="auto"/>
        <w:ind w:hanging="720"/>
        <w:rPr>
          <w:rFonts w:ascii="Times New Roman" w:hAnsi="Times New Roman"/>
          <w:color w:val="000000"/>
          <w:sz w:val="24"/>
          <w:szCs w:val="24"/>
        </w:rPr>
      </w:pPr>
      <w:r>
        <w:rPr>
          <w:rFonts w:ascii="Times New Roman" w:hAnsi="Times New Roman"/>
          <w:color w:val="000000"/>
          <w:sz w:val="24"/>
          <w:szCs w:val="24"/>
        </w:rPr>
        <w:t>Gibney. M.J. 2009.</w:t>
      </w:r>
      <w:r w:rsidRPr="00385216">
        <w:rPr>
          <w:rFonts w:ascii="Times New Roman" w:hAnsi="Times New Roman"/>
          <w:i/>
          <w:color w:val="000000"/>
          <w:sz w:val="24"/>
          <w:szCs w:val="24"/>
        </w:rPr>
        <w:t xml:space="preserve"> Gizi Kesehatan Masyarakat</w:t>
      </w:r>
      <w:r>
        <w:rPr>
          <w:rFonts w:ascii="Times New Roman" w:hAnsi="Times New Roman"/>
          <w:color w:val="000000"/>
          <w:sz w:val="24"/>
          <w:szCs w:val="24"/>
        </w:rPr>
        <w:t>. Jakarta: EGC.</w:t>
      </w:r>
    </w:p>
    <w:p w:rsidR="00244291" w:rsidRDefault="00244291" w:rsidP="00244291">
      <w:pPr>
        <w:pStyle w:val="ListParagraph"/>
        <w:spacing w:line="240" w:lineRule="auto"/>
        <w:ind w:hanging="720"/>
        <w:rPr>
          <w:rFonts w:ascii="Times New Roman" w:hAnsi="Times New Roman"/>
          <w:color w:val="000000"/>
          <w:sz w:val="24"/>
          <w:szCs w:val="24"/>
        </w:rPr>
      </w:pPr>
      <w:r>
        <w:rPr>
          <w:rFonts w:ascii="Times New Roman" w:hAnsi="Times New Roman"/>
          <w:color w:val="000000"/>
          <w:sz w:val="24"/>
          <w:szCs w:val="24"/>
        </w:rPr>
        <w:t xml:space="preserve">Guyton, A.C. 2008. </w:t>
      </w:r>
      <w:r w:rsidRPr="00D80C78">
        <w:rPr>
          <w:rFonts w:ascii="Times New Roman" w:hAnsi="Times New Roman"/>
          <w:i/>
          <w:color w:val="000000"/>
          <w:sz w:val="24"/>
          <w:szCs w:val="24"/>
        </w:rPr>
        <w:t>Buku Ajar Fisiologi Kedokteran</w:t>
      </w:r>
      <w:r>
        <w:rPr>
          <w:rFonts w:ascii="Times New Roman" w:hAnsi="Times New Roman"/>
          <w:color w:val="000000"/>
          <w:sz w:val="24"/>
          <w:szCs w:val="24"/>
        </w:rPr>
        <w:t>. Jakarta: EGC.</w:t>
      </w:r>
    </w:p>
    <w:p w:rsidR="00244291" w:rsidRDefault="00244291" w:rsidP="00244291">
      <w:pPr>
        <w:pStyle w:val="ListParagraph"/>
        <w:spacing w:line="240" w:lineRule="auto"/>
        <w:ind w:hanging="720"/>
        <w:rPr>
          <w:rFonts w:ascii="Times New Roman" w:hAnsi="Times New Roman"/>
          <w:color w:val="000000"/>
          <w:sz w:val="24"/>
          <w:szCs w:val="24"/>
        </w:rPr>
      </w:pPr>
      <w:r>
        <w:rPr>
          <w:rFonts w:ascii="Times New Roman" w:hAnsi="Times New Roman"/>
          <w:color w:val="000000"/>
          <w:sz w:val="24"/>
          <w:szCs w:val="24"/>
        </w:rPr>
        <w:t xml:space="preserve">Golstein, Barry J dan Dirk Mueller-Wieland. 2008. </w:t>
      </w:r>
      <w:r w:rsidRPr="008E04D8">
        <w:rPr>
          <w:rFonts w:ascii="Times New Roman" w:hAnsi="Times New Roman"/>
          <w:i/>
          <w:color w:val="000000"/>
          <w:sz w:val="24"/>
          <w:szCs w:val="24"/>
        </w:rPr>
        <w:t>Type 2 Diabetes Principles and Practice</w:t>
      </w:r>
      <w:r>
        <w:rPr>
          <w:rFonts w:ascii="Times New Roman" w:hAnsi="Times New Roman"/>
          <w:color w:val="000000"/>
          <w:sz w:val="24"/>
          <w:szCs w:val="24"/>
        </w:rPr>
        <w:t>. New York : Informs Healthecare.</w:t>
      </w:r>
    </w:p>
    <w:p w:rsidR="00244291" w:rsidRDefault="00244291" w:rsidP="00244291">
      <w:pPr>
        <w:pStyle w:val="ListParagraph"/>
        <w:tabs>
          <w:tab w:val="left" w:pos="426"/>
          <w:tab w:val="left" w:pos="1985"/>
        </w:tabs>
        <w:spacing w:line="240" w:lineRule="auto"/>
        <w:ind w:left="709" w:hanging="709"/>
        <w:jc w:val="both"/>
        <w:rPr>
          <w:rFonts w:ascii="Times New Roman" w:hAnsi="Times New Roman"/>
          <w:color w:val="000000"/>
          <w:sz w:val="24"/>
          <w:szCs w:val="24"/>
        </w:rPr>
      </w:pPr>
      <w:r>
        <w:rPr>
          <w:rFonts w:ascii="Times New Roman" w:hAnsi="Times New Roman"/>
          <w:color w:val="000000"/>
          <w:sz w:val="24"/>
          <w:szCs w:val="24"/>
        </w:rPr>
        <w:t xml:space="preserve">Fathmi, Ain. 2013. </w:t>
      </w:r>
      <w:r w:rsidRPr="00F42D70">
        <w:rPr>
          <w:rFonts w:ascii="Times New Roman" w:hAnsi="Times New Roman"/>
          <w:i/>
          <w:color w:val="000000"/>
          <w:sz w:val="24"/>
          <w:szCs w:val="24"/>
        </w:rPr>
        <w:t>Hubungan IMT Dengan Kadar Gula darah pada Penderita DM di RSUD Karanganyar</w:t>
      </w:r>
      <w:r>
        <w:rPr>
          <w:rFonts w:ascii="Times New Roman" w:hAnsi="Times New Roman"/>
          <w:color w:val="000000"/>
          <w:sz w:val="24"/>
          <w:szCs w:val="24"/>
        </w:rPr>
        <w:t>. UMY: Yogyakarta.</w:t>
      </w:r>
    </w:p>
    <w:p w:rsidR="00244291" w:rsidRDefault="00244291" w:rsidP="00244291">
      <w:pPr>
        <w:pStyle w:val="ListParagraph"/>
        <w:tabs>
          <w:tab w:val="left" w:pos="426"/>
          <w:tab w:val="left" w:pos="1985"/>
        </w:tabs>
        <w:spacing w:line="240" w:lineRule="auto"/>
        <w:ind w:left="709" w:hanging="709"/>
        <w:jc w:val="both"/>
        <w:rPr>
          <w:rFonts w:ascii="Times New Roman" w:hAnsi="Times New Roman"/>
          <w:color w:val="000000"/>
          <w:sz w:val="24"/>
          <w:szCs w:val="24"/>
        </w:rPr>
      </w:pPr>
      <w:r>
        <w:rPr>
          <w:rFonts w:ascii="Times New Roman" w:hAnsi="Times New Roman"/>
          <w:color w:val="000000"/>
          <w:sz w:val="24"/>
          <w:szCs w:val="24"/>
        </w:rPr>
        <w:t xml:space="preserve">Fatmawati, Ari. 2010. </w:t>
      </w:r>
      <w:r w:rsidRPr="00593340">
        <w:rPr>
          <w:rFonts w:ascii="Times New Roman" w:hAnsi="Times New Roman"/>
          <w:i/>
          <w:color w:val="000000"/>
          <w:sz w:val="24"/>
          <w:szCs w:val="24"/>
        </w:rPr>
        <w:t>Faktor Risiko Kejadian Diabetes Mellitus Tipe II Pasien Rawat Jalan RSUD Sunan Kalijaga Demak</w:t>
      </w:r>
      <w:r>
        <w:rPr>
          <w:rFonts w:ascii="Times New Roman" w:hAnsi="Times New Roman"/>
          <w:color w:val="000000"/>
          <w:sz w:val="24"/>
          <w:szCs w:val="24"/>
        </w:rPr>
        <w:t>. FKM. UNS</w:t>
      </w:r>
    </w:p>
    <w:p w:rsidR="00244291" w:rsidRDefault="00244291" w:rsidP="00244291">
      <w:pPr>
        <w:pStyle w:val="ListParagraph"/>
        <w:tabs>
          <w:tab w:val="left" w:pos="426"/>
          <w:tab w:val="left" w:pos="1985"/>
        </w:tabs>
        <w:spacing w:line="240" w:lineRule="auto"/>
        <w:ind w:left="709" w:hanging="709"/>
        <w:jc w:val="both"/>
        <w:rPr>
          <w:rFonts w:ascii="Times New Roman" w:hAnsi="Times New Roman"/>
          <w:color w:val="000000"/>
          <w:sz w:val="24"/>
          <w:szCs w:val="24"/>
        </w:rPr>
      </w:pPr>
      <w:r>
        <w:rPr>
          <w:rFonts w:ascii="Times New Roman" w:hAnsi="Times New Roman"/>
          <w:color w:val="000000"/>
          <w:sz w:val="24"/>
          <w:szCs w:val="24"/>
        </w:rPr>
        <w:t xml:space="preserve">Fitriyani. 2012. </w:t>
      </w:r>
      <w:r w:rsidRPr="001A5B2D">
        <w:rPr>
          <w:rFonts w:ascii="Times New Roman" w:hAnsi="Times New Roman"/>
          <w:i/>
          <w:color w:val="000000"/>
          <w:sz w:val="24"/>
          <w:szCs w:val="24"/>
        </w:rPr>
        <w:t>Faktor Risiko Diabetes Mellitus Tipe II di Puskesmas Kecamatan Citangkil dan Puskesmas Pulo Merak Kota Cilegon</w:t>
      </w:r>
      <w:r>
        <w:rPr>
          <w:rFonts w:ascii="Times New Roman" w:hAnsi="Times New Roman"/>
          <w:color w:val="000000"/>
          <w:sz w:val="24"/>
          <w:szCs w:val="24"/>
        </w:rPr>
        <w:t xml:space="preserve">. FKM. UI  </w:t>
      </w:r>
    </w:p>
    <w:p w:rsidR="00244291" w:rsidRPr="00385216" w:rsidRDefault="00244291" w:rsidP="00244291">
      <w:pPr>
        <w:spacing w:line="240" w:lineRule="auto"/>
        <w:rPr>
          <w:rFonts w:ascii="Times New Roman" w:hAnsi="Times New Roman"/>
          <w:sz w:val="24"/>
          <w:szCs w:val="24"/>
        </w:rPr>
      </w:pPr>
      <w:r w:rsidRPr="00385216">
        <w:rPr>
          <w:rFonts w:ascii="Times New Roman" w:hAnsi="Times New Roman"/>
          <w:sz w:val="24"/>
          <w:szCs w:val="24"/>
        </w:rPr>
        <w:t xml:space="preserve">Hartono, Andi. 2009. </w:t>
      </w:r>
      <w:r w:rsidRPr="00385216">
        <w:rPr>
          <w:rFonts w:ascii="Times New Roman" w:hAnsi="Times New Roman"/>
          <w:i/>
          <w:sz w:val="24"/>
          <w:szCs w:val="24"/>
        </w:rPr>
        <w:t>Terapi Gizi dan Diet Rumah Sakit</w:t>
      </w:r>
      <w:r w:rsidRPr="00385216">
        <w:rPr>
          <w:rFonts w:ascii="Times New Roman" w:hAnsi="Times New Roman"/>
          <w:sz w:val="24"/>
          <w:szCs w:val="24"/>
        </w:rPr>
        <w:t>. Jakarta: EGC.</w:t>
      </w:r>
    </w:p>
    <w:p w:rsidR="00244291" w:rsidRPr="00F705B1" w:rsidRDefault="00244291" w:rsidP="00244291">
      <w:pPr>
        <w:spacing w:line="240" w:lineRule="auto"/>
        <w:ind w:left="709" w:hanging="709"/>
        <w:rPr>
          <w:rFonts w:ascii="Times New Roman" w:hAnsi="Times New Roman"/>
          <w:sz w:val="24"/>
          <w:szCs w:val="24"/>
        </w:rPr>
      </w:pPr>
      <w:r w:rsidRPr="00F705B1">
        <w:rPr>
          <w:rFonts w:ascii="Times New Roman" w:hAnsi="Times New Roman"/>
          <w:sz w:val="24"/>
          <w:szCs w:val="24"/>
        </w:rPr>
        <w:t xml:space="preserve">Hasdianah. 2012. </w:t>
      </w:r>
      <w:r w:rsidRPr="00F705B1">
        <w:rPr>
          <w:rFonts w:ascii="Times New Roman" w:hAnsi="Times New Roman"/>
          <w:i/>
          <w:sz w:val="24"/>
          <w:szCs w:val="24"/>
        </w:rPr>
        <w:t xml:space="preserve">Mengenal Diabetes Melitus pada orang dewasa dan anak-anak </w:t>
      </w:r>
      <w:r>
        <w:rPr>
          <w:rFonts w:ascii="Times New Roman" w:hAnsi="Times New Roman"/>
          <w:i/>
          <w:sz w:val="24"/>
          <w:szCs w:val="24"/>
        </w:rPr>
        <w:t xml:space="preserve"> </w:t>
      </w:r>
      <w:r w:rsidRPr="00F705B1">
        <w:rPr>
          <w:rFonts w:ascii="Times New Roman" w:hAnsi="Times New Roman"/>
          <w:i/>
          <w:sz w:val="24"/>
          <w:szCs w:val="24"/>
        </w:rPr>
        <w:t>dengan solusi herbal</w:t>
      </w:r>
      <w:r w:rsidRPr="00F705B1">
        <w:rPr>
          <w:rFonts w:ascii="Times New Roman" w:hAnsi="Times New Roman"/>
          <w:sz w:val="24"/>
          <w:szCs w:val="24"/>
        </w:rPr>
        <w:t xml:space="preserve">. Yogyakarta: Nuha Medika. </w:t>
      </w:r>
    </w:p>
    <w:p w:rsidR="00244291" w:rsidRDefault="00244291" w:rsidP="00244291">
      <w:pPr>
        <w:pStyle w:val="ListParagraph"/>
        <w:spacing w:line="240" w:lineRule="auto"/>
        <w:ind w:left="714" w:hanging="714"/>
        <w:jc w:val="both"/>
        <w:rPr>
          <w:rFonts w:ascii="Times New Roman" w:hAnsi="Times New Roman"/>
          <w:sz w:val="24"/>
          <w:szCs w:val="24"/>
        </w:rPr>
      </w:pPr>
      <w:r>
        <w:rPr>
          <w:rFonts w:ascii="Times New Roman" w:hAnsi="Times New Roman"/>
          <w:sz w:val="24"/>
          <w:szCs w:val="24"/>
        </w:rPr>
        <w:t xml:space="preserve">Hastuti. 2011. </w:t>
      </w:r>
      <w:r w:rsidRPr="00C83611">
        <w:rPr>
          <w:rFonts w:ascii="Times New Roman" w:hAnsi="Times New Roman"/>
          <w:i/>
          <w:sz w:val="24"/>
          <w:szCs w:val="24"/>
        </w:rPr>
        <w:t>Penanganan Diabetes Mellitus</w:t>
      </w:r>
      <w:r>
        <w:rPr>
          <w:rFonts w:ascii="Times New Roman" w:hAnsi="Times New Roman"/>
          <w:sz w:val="24"/>
          <w:szCs w:val="24"/>
        </w:rPr>
        <w:t>. Jakarta : EGC.</w:t>
      </w:r>
    </w:p>
    <w:p w:rsidR="00244291" w:rsidRDefault="00244291" w:rsidP="00244291">
      <w:pPr>
        <w:pStyle w:val="ListParagraph"/>
        <w:spacing w:line="240" w:lineRule="auto"/>
        <w:ind w:left="709" w:hanging="709"/>
        <w:jc w:val="both"/>
        <w:rPr>
          <w:rFonts w:ascii="Times New Roman" w:hAnsi="Times New Roman"/>
          <w:sz w:val="24"/>
          <w:szCs w:val="24"/>
        </w:rPr>
      </w:pPr>
      <w:r>
        <w:rPr>
          <w:rFonts w:ascii="Times New Roman" w:hAnsi="Times New Roman"/>
          <w:sz w:val="24"/>
          <w:szCs w:val="24"/>
        </w:rPr>
        <w:t xml:space="preserve">Hidayat, A.A. 2013. </w:t>
      </w:r>
      <w:r w:rsidRPr="00C83611">
        <w:rPr>
          <w:rFonts w:ascii="Times New Roman" w:hAnsi="Times New Roman"/>
          <w:i/>
          <w:sz w:val="24"/>
          <w:szCs w:val="24"/>
        </w:rPr>
        <w:t>Metode Penelitian Keperawatan dan Teknik Analisa Data</w:t>
      </w:r>
      <w:r>
        <w:rPr>
          <w:rFonts w:ascii="Times New Roman" w:hAnsi="Times New Roman"/>
          <w:sz w:val="24"/>
          <w:szCs w:val="24"/>
        </w:rPr>
        <w:t>. Jakarta : Salemba Medika.</w:t>
      </w:r>
    </w:p>
    <w:p w:rsidR="00244291" w:rsidRDefault="00244291" w:rsidP="00244291">
      <w:pPr>
        <w:pStyle w:val="ListParagraph"/>
        <w:spacing w:line="240" w:lineRule="auto"/>
        <w:ind w:left="709" w:hanging="709"/>
        <w:jc w:val="both"/>
        <w:rPr>
          <w:rFonts w:ascii="Times New Roman" w:hAnsi="Times New Roman"/>
          <w:sz w:val="24"/>
          <w:szCs w:val="24"/>
        </w:rPr>
      </w:pPr>
      <w:r>
        <w:rPr>
          <w:rFonts w:ascii="Times New Roman" w:hAnsi="Times New Roman"/>
          <w:sz w:val="24"/>
          <w:szCs w:val="24"/>
        </w:rPr>
        <w:t xml:space="preserve">Kaban, Sempakata. 2007. </w:t>
      </w:r>
      <w:r w:rsidRPr="0039372B">
        <w:rPr>
          <w:rFonts w:ascii="Times New Roman" w:hAnsi="Times New Roman"/>
          <w:i/>
          <w:sz w:val="24"/>
          <w:szCs w:val="24"/>
        </w:rPr>
        <w:t>Diabetes Melllitus Tipe 2 di Kota Sibolga Tahun 2005</w:t>
      </w:r>
      <w:r>
        <w:rPr>
          <w:rFonts w:ascii="Times New Roman" w:hAnsi="Times New Roman"/>
          <w:sz w:val="24"/>
          <w:szCs w:val="24"/>
        </w:rPr>
        <w:t>. Majalah Kedokteran Nusantara Volume 40 No. 2 Juni 2007.</w:t>
      </w:r>
    </w:p>
    <w:p w:rsidR="00244291" w:rsidRPr="007201AD" w:rsidRDefault="00244291" w:rsidP="00244291">
      <w:pPr>
        <w:pStyle w:val="ListParagraph"/>
        <w:spacing w:line="240" w:lineRule="auto"/>
        <w:ind w:left="709" w:hanging="709"/>
        <w:jc w:val="both"/>
        <w:rPr>
          <w:rFonts w:ascii="Times New Roman" w:hAnsi="Times New Roman"/>
          <w:sz w:val="24"/>
          <w:szCs w:val="24"/>
        </w:rPr>
      </w:pPr>
      <w:r>
        <w:rPr>
          <w:rFonts w:ascii="Times New Roman" w:hAnsi="Times New Roman"/>
          <w:color w:val="000000"/>
          <w:sz w:val="24"/>
          <w:szCs w:val="24"/>
        </w:rPr>
        <w:t xml:space="preserve">Kekenusa, Jhon S, dkk. 2013. </w:t>
      </w:r>
      <w:r w:rsidRPr="008E04D8">
        <w:rPr>
          <w:rFonts w:ascii="Times New Roman" w:hAnsi="Times New Roman"/>
          <w:i/>
          <w:color w:val="000000"/>
          <w:sz w:val="24"/>
          <w:szCs w:val="24"/>
        </w:rPr>
        <w:t>Analisis Hubungan Umur dan Riwayat keluarga menderita DM dengan kejadian DM Tipe II pada Pasien rawat Jalan Dalam Blu Poliklinik RSUP Prof. Dr. R. D. Kandou Manado.</w:t>
      </w:r>
      <w:r>
        <w:rPr>
          <w:rFonts w:ascii="Times New Roman" w:hAnsi="Times New Roman"/>
          <w:color w:val="000000"/>
          <w:sz w:val="24"/>
          <w:szCs w:val="24"/>
        </w:rPr>
        <w:t xml:space="preserve"> FKM Sam Ratulangi.</w:t>
      </w:r>
    </w:p>
    <w:p w:rsidR="00244291" w:rsidRDefault="00244291" w:rsidP="00244291">
      <w:pPr>
        <w:pStyle w:val="ListParagraph"/>
        <w:tabs>
          <w:tab w:val="left" w:pos="426"/>
          <w:tab w:val="left" w:pos="1985"/>
        </w:tabs>
        <w:spacing w:line="240" w:lineRule="auto"/>
        <w:ind w:left="709" w:hanging="709"/>
        <w:jc w:val="both"/>
        <w:rPr>
          <w:rFonts w:ascii="Times New Roman" w:hAnsi="Times New Roman"/>
          <w:color w:val="000000"/>
          <w:sz w:val="24"/>
          <w:szCs w:val="24"/>
        </w:rPr>
      </w:pPr>
      <w:r>
        <w:rPr>
          <w:rFonts w:ascii="Times New Roman" w:hAnsi="Times New Roman"/>
          <w:color w:val="000000"/>
          <w:sz w:val="24"/>
          <w:szCs w:val="24"/>
        </w:rPr>
        <w:t xml:space="preserve">Kemenkes RI. 2015. </w:t>
      </w:r>
      <w:r w:rsidRPr="00F42D70">
        <w:rPr>
          <w:rFonts w:ascii="Times New Roman" w:hAnsi="Times New Roman"/>
          <w:i/>
          <w:color w:val="000000"/>
          <w:sz w:val="24"/>
          <w:szCs w:val="24"/>
        </w:rPr>
        <w:t>Pusat Data dan Informasi Kementrian Kesehatan Indonesia</w:t>
      </w:r>
      <w:r>
        <w:rPr>
          <w:rFonts w:ascii="Times New Roman" w:hAnsi="Times New Roman"/>
          <w:color w:val="000000"/>
          <w:sz w:val="24"/>
          <w:szCs w:val="24"/>
        </w:rPr>
        <w:t>. Jakarta : Kementrian Kesehatan RI.</w:t>
      </w:r>
    </w:p>
    <w:p w:rsidR="00244291" w:rsidRDefault="00244291" w:rsidP="00244291">
      <w:pPr>
        <w:pStyle w:val="ListParagraph"/>
        <w:tabs>
          <w:tab w:val="left" w:pos="426"/>
          <w:tab w:val="left" w:pos="1985"/>
        </w:tabs>
        <w:spacing w:line="240" w:lineRule="auto"/>
        <w:ind w:left="709" w:hanging="709"/>
        <w:jc w:val="both"/>
        <w:rPr>
          <w:rFonts w:ascii="Times New Roman" w:hAnsi="Times New Roman"/>
          <w:color w:val="000000"/>
          <w:sz w:val="24"/>
          <w:szCs w:val="24"/>
        </w:rPr>
      </w:pPr>
      <w:r>
        <w:rPr>
          <w:rFonts w:ascii="Times New Roman" w:hAnsi="Times New Roman"/>
          <w:color w:val="000000"/>
          <w:sz w:val="24"/>
          <w:szCs w:val="24"/>
        </w:rPr>
        <w:t xml:space="preserve">Ketut, Darmadja. 2015. </w:t>
      </w:r>
      <w:r w:rsidRPr="00F42D70">
        <w:rPr>
          <w:rFonts w:ascii="Times New Roman" w:hAnsi="Times New Roman"/>
          <w:i/>
          <w:color w:val="000000"/>
          <w:sz w:val="24"/>
          <w:szCs w:val="24"/>
        </w:rPr>
        <w:t>Hubungan Obesitas Dengan Peningkatan Kadar Gula Darah Pada Lansia di PWRI Kota Denpasar</w:t>
      </w:r>
      <w:r>
        <w:rPr>
          <w:rFonts w:ascii="Times New Roman" w:hAnsi="Times New Roman"/>
          <w:color w:val="000000"/>
          <w:sz w:val="24"/>
          <w:szCs w:val="24"/>
        </w:rPr>
        <w:t>. Bali.</w:t>
      </w:r>
    </w:p>
    <w:p w:rsidR="00244291" w:rsidRDefault="00244291" w:rsidP="00244291">
      <w:pPr>
        <w:pStyle w:val="ListParagraph"/>
        <w:spacing w:line="240" w:lineRule="auto"/>
        <w:ind w:left="709" w:hanging="709"/>
        <w:jc w:val="both"/>
        <w:rPr>
          <w:rFonts w:ascii="Times New Roman" w:hAnsi="Times New Roman"/>
          <w:sz w:val="24"/>
          <w:szCs w:val="24"/>
        </w:rPr>
      </w:pPr>
      <w:r>
        <w:rPr>
          <w:rFonts w:ascii="Times New Roman" w:hAnsi="Times New Roman"/>
          <w:sz w:val="24"/>
          <w:szCs w:val="24"/>
        </w:rPr>
        <w:t xml:space="preserve">Martha, Amelia. 2012. </w:t>
      </w:r>
      <w:r w:rsidRPr="00B720F2">
        <w:rPr>
          <w:rFonts w:ascii="Times New Roman" w:hAnsi="Times New Roman"/>
          <w:i/>
          <w:sz w:val="24"/>
          <w:szCs w:val="24"/>
        </w:rPr>
        <w:t>Analisis faktor-Faktor Risiko Yang berhubungan Dengan Penyakit Diabetes Mellitus Pada Perusahaan X</w:t>
      </w:r>
      <w:r>
        <w:rPr>
          <w:rFonts w:ascii="Times New Roman" w:hAnsi="Times New Roman"/>
          <w:sz w:val="24"/>
          <w:szCs w:val="24"/>
        </w:rPr>
        <w:t>. FKM. UI</w:t>
      </w:r>
    </w:p>
    <w:p w:rsidR="00244291" w:rsidRPr="00F55279" w:rsidRDefault="00244291" w:rsidP="00244291">
      <w:pPr>
        <w:pStyle w:val="ListParagraph"/>
        <w:spacing w:line="240" w:lineRule="auto"/>
        <w:ind w:left="1418" w:hanging="1418"/>
        <w:jc w:val="both"/>
        <w:rPr>
          <w:rFonts w:ascii="Times New Roman" w:hAnsi="Times New Roman"/>
          <w:color w:val="000000"/>
          <w:sz w:val="24"/>
          <w:szCs w:val="24"/>
        </w:rPr>
      </w:pPr>
      <w:r>
        <w:rPr>
          <w:rFonts w:ascii="Times New Roman" w:hAnsi="Times New Roman"/>
          <w:sz w:val="24"/>
          <w:szCs w:val="24"/>
        </w:rPr>
        <w:t xml:space="preserve">Masriadi. 2012. </w:t>
      </w:r>
      <w:r w:rsidRPr="00F55279">
        <w:rPr>
          <w:rFonts w:ascii="Times New Roman" w:hAnsi="Times New Roman"/>
          <w:i/>
          <w:sz w:val="24"/>
          <w:szCs w:val="24"/>
        </w:rPr>
        <w:t>Epidemiologi</w:t>
      </w:r>
      <w:r>
        <w:rPr>
          <w:rFonts w:ascii="Times New Roman" w:hAnsi="Times New Roman"/>
          <w:sz w:val="24"/>
          <w:szCs w:val="24"/>
        </w:rPr>
        <w:t>. Yogyakarta : Penerbit Ombak</w:t>
      </w:r>
    </w:p>
    <w:p w:rsidR="00244291" w:rsidRDefault="00244291" w:rsidP="00244291">
      <w:pPr>
        <w:pStyle w:val="ListParagraph"/>
        <w:tabs>
          <w:tab w:val="left" w:pos="426"/>
          <w:tab w:val="left" w:pos="1985"/>
        </w:tabs>
        <w:spacing w:line="240" w:lineRule="auto"/>
        <w:ind w:left="709" w:hanging="709"/>
        <w:jc w:val="both"/>
        <w:rPr>
          <w:rFonts w:ascii="Times New Roman" w:hAnsi="Times New Roman"/>
          <w:color w:val="000000"/>
          <w:sz w:val="24"/>
          <w:szCs w:val="24"/>
        </w:rPr>
      </w:pPr>
      <w:r w:rsidRPr="007201AD">
        <w:rPr>
          <w:rFonts w:ascii="Times New Roman" w:hAnsi="Times New Roman"/>
          <w:color w:val="000000"/>
          <w:sz w:val="24"/>
          <w:szCs w:val="24"/>
        </w:rPr>
        <w:lastRenderedPageBreak/>
        <w:t xml:space="preserve">Murray, R. K, dkk. 2009. </w:t>
      </w:r>
      <w:r w:rsidRPr="007201AD">
        <w:rPr>
          <w:rFonts w:ascii="Times New Roman" w:hAnsi="Times New Roman"/>
          <w:i/>
          <w:color w:val="000000"/>
          <w:sz w:val="24"/>
          <w:szCs w:val="24"/>
        </w:rPr>
        <w:t>Glukogenesis dan Kontrol Gula Darah dalam Biokimia Haper</w:t>
      </w:r>
      <w:r w:rsidRPr="007201AD">
        <w:rPr>
          <w:rFonts w:ascii="Times New Roman" w:hAnsi="Times New Roman"/>
          <w:color w:val="000000"/>
          <w:sz w:val="24"/>
          <w:szCs w:val="24"/>
        </w:rPr>
        <w:t>. Jakarta: EGC.</w:t>
      </w:r>
    </w:p>
    <w:p w:rsidR="00244291" w:rsidRDefault="00244291" w:rsidP="00244291">
      <w:pPr>
        <w:pStyle w:val="ListParagraph"/>
        <w:tabs>
          <w:tab w:val="left" w:pos="426"/>
          <w:tab w:val="left" w:pos="1985"/>
        </w:tabs>
        <w:spacing w:line="240" w:lineRule="auto"/>
        <w:ind w:left="1560" w:hanging="1560"/>
        <w:jc w:val="both"/>
        <w:rPr>
          <w:rFonts w:ascii="Times New Roman" w:hAnsi="Times New Roman"/>
          <w:color w:val="000000"/>
          <w:sz w:val="24"/>
          <w:szCs w:val="24"/>
        </w:rPr>
      </w:pPr>
      <w:r w:rsidRPr="007201AD">
        <w:rPr>
          <w:rFonts w:ascii="Times New Roman" w:hAnsi="Times New Roman"/>
          <w:color w:val="000000"/>
          <w:sz w:val="24"/>
          <w:szCs w:val="24"/>
        </w:rPr>
        <w:t xml:space="preserve">Notoadmodjo.S. 2012. </w:t>
      </w:r>
      <w:r w:rsidRPr="007201AD">
        <w:rPr>
          <w:rFonts w:ascii="Times New Roman" w:hAnsi="Times New Roman"/>
          <w:i/>
          <w:color w:val="000000"/>
          <w:sz w:val="24"/>
          <w:szCs w:val="24"/>
        </w:rPr>
        <w:t>Metodologi Penelitian Kesehatan</w:t>
      </w:r>
      <w:r w:rsidRPr="007201AD">
        <w:rPr>
          <w:rFonts w:ascii="Times New Roman" w:hAnsi="Times New Roman"/>
          <w:color w:val="000000"/>
          <w:sz w:val="24"/>
          <w:szCs w:val="24"/>
        </w:rPr>
        <w:t>. Jakarta: Rineka Cipta.</w:t>
      </w:r>
    </w:p>
    <w:p w:rsidR="00244291" w:rsidRDefault="00244291" w:rsidP="00244291">
      <w:pPr>
        <w:pStyle w:val="ListParagraph"/>
        <w:tabs>
          <w:tab w:val="left" w:pos="426"/>
          <w:tab w:val="left" w:pos="1985"/>
        </w:tabs>
        <w:spacing w:line="240" w:lineRule="auto"/>
        <w:ind w:left="1560" w:hanging="1560"/>
        <w:jc w:val="both"/>
        <w:rPr>
          <w:rFonts w:ascii="Times New Roman" w:hAnsi="Times New Roman"/>
          <w:color w:val="000000"/>
          <w:sz w:val="24"/>
          <w:szCs w:val="24"/>
        </w:rPr>
      </w:pPr>
      <w:r>
        <w:rPr>
          <w:rFonts w:ascii="Times New Roman" w:hAnsi="Times New Roman"/>
          <w:color w:val="000000"/>
          <w:sz w:val="24"/>
          <w:szCs w:val="24"/>
        </w:rPr>
        <w:t>Noor Fatimah, Restyana. 2015.</w:t>
      </w:r>
      <w:r w:rsidRPr="00F7205E">
        <w:rPr>
          <w:rFonts w:ascii="Times New Roman" w:hAnsi="Times New Roman"/>
          <w:i/>
          <w:color w:val="000000"/>
          <w:sz w:val="24"/>
          <w:szCs w:val="24"/>
        </w:rPr>
        <w:t xml:space="preserve"> Diabetes Mellitus Tipe II</w:t>
      </w:r>
      <w:r>
        <w:rPr>
          <w:rFonts w:ascii="Times New Roman" w:hAnsi="Times New Roman"/>
          <w:color w:val="000000"/>
          <w:sz w:val="24"/>
          <w:szCs w:val="24"/>
        </w:rPr>
        <w:t>. FK UNILA.</w:t>
      </w:r>
    </w:p>
    <w:p w:rsidR="00244291" w:rsidRPr="0078329C" w:rsidRDefault="00244291" w:rsidP="00244291">
      <w:pPr>
        <w:pStyle w:val="ListParagraph"/>
        <w:tabs>
          <w:tab w:val="left" w:pos="426"/>
          <w:tab w:val="left" w:pos="1985"/>
        </w:tabs>
        <w:spacing w:line="240" w:lineRule="auto"/>
        <w:ind w:left="709" w:hanging="709"/>
        <w:jc w:val="both"/>
        <w:rPr>
          <w:rFonts w:ascii="Times New Roman" w:hAnsi="Times New Roman"/>
          <w:color w:val="000000"/>
          <w:sz w:val="24"/>
          <w:szCs w:val="24"/>
        </w:rPr>
      </w:pPr>
      <w:r>
        <w:rPr>
          <w:rFonts w:ascii="Times New Roman" w:hAnsi="Times New Roman"/>
          <w:color w:val="000000"/>
          <w:sz w:val="24"/>
          <w:szCs w:val="24"/>
        </w:rPr>
        <w:t xml:space="preserve">PERKENI. 2011. </w:t>
      </w:r>
      <w:r w:rsidRPr="00310C63">
        <w:rPr>
          <w:rFonts w:ascii="Times New Roman" w:hAnsi="Times New Roman"/>
          <w:i/>
          <w:color w:val="000000"/>
          <w:sz w:val="24"/>
          <w:szCs w:val="24"/>
        </w:rPr>
        <w:t>Konsensus pengelolaan dan Pencegahan Diabetes Mellitus Tipe 2 di Indonesia</w:t>
      </w:r>
      <w:r>
        <w:rPr>
          <w:rFonts w:ascii="Times New Roman" w:hAnsi="Times New Roman"/>
          <w:color w:val="000000"/>
          <w:sz w:val="24"/>
          <w:szCs w:val="24"/>
        </w:rPr>
        <w:t>. Jakarta.</w:t>
      </w:r>
    </w:p>
    <w:p w:rsidR="00244291" w:rsidRPr="00F55279" w:rsidRDefault="00244291" w:rsidP="00244291">
      <w:pPr>
        <w:tabs>
          <w:tab w:val="left" w:pos="426"/>
          <w:tab w:val="left" w:pos="1985"/>
        </w:tabs>
        <w:spacing w:line="240" w:lineRule="auto"/>
        <w:rPr>
          <w:rFonts w:ascii="Times New Roman" w:hAnsi="Times New Roman"/>
          <w:color w:val="000000"/>
          <w:sz w:val="24"/>
          <w:szCs w:val="24"/>
        </w:rPr>
      </w:pPr>
      <w:r w:rsidRPr="00F55279">
        <w:rPr>
          <w:rFonts w:ascii="Times New Roman" w:hAnsi="Times New Roman"/>
          <w:color w:val="000000"/>
          <w:sz w:val="24"/>
          <w:szCs w:val="24"/>
        </w:rPr>
        <w:t xml:space="preserve">Riskesdas. 2013. </w:t>
      </w:r>
      <w:r w:rsidRPr="00F55279">
        <w:rPr>
          <w:rFonts w:ascii="Times New Roman" w:hAnsi="Times New Roman"/>
          <w:i/>
          <w:color w:val="000000"/>
          <w:sz w:val="24"/>
          <w:szCs w:val="24"/>
        </w:rPr>
        <w:t>Hasil Riset Kesehatan Dasar</w:t>
      </w:r>
      <w:r w:rsidRPr="00F55279">
        <w:rPr>
          <w:rFonts w:ascii="Times New Roman" w:hAnsi="Times New Roman"/>
          <w:color w:val="000000"/>
          <w:sz w:val="24"/>
          <w:szCs w:val="24"/>
        </w:rPr>
        <w:t>. Provinsi Sumatera Barat.</w:t>
      </w:r>
    </w:p>
    <w:p w:rsidR="00244291" w:rsidRDefault="00244291" w:rsidP="00244291">
      <w:pPr>
        <w:pStyle w:val="ListParagraph"/>
        <w:tabs>
          <w:tab w:val="left" w:pos="426"/>
          <w:tab w:val="left" w:pos="1985"/>
        </w:tabs>
        <w:spacing w:line="240" w:lineRule="auto"/>
        <w:ind w:left="709" w:hanging="709"/>
        <w:jc w:val="both"/>
        <w:rPr>
          <w:rFonts w:ascii="Times New Roman" w:hAnsi="Times New Roman"/>
          <w:color w:val="000000"/>
          <w:sz w:val="24"/>
          <w:szCs w:val="24"/>
        </w:rPr>
      </w:pPr>
      <w:r>
        <w:rPr>
          <w:rFonts w:ascii="Times New Roman" w:hAnsi="Times New Roman"/>
          <w:color w:val="000000"/>
          <w:sz w:val="24"/>
          <w:szCs w:val="24"/>
        </w:rPr>
        <w:t xml:space="preserve">Sunjaya, I Nyoman. 2009. </w:t>
      </w:r>
      <w:r w:rsidRPr="007F62DD">
        <w:rPr>
          <w:rFonts w:ascii="Times New Roman" w:hAnsi="Times New Roman"/>
          <w:i/>
          <w:color w:val="000000"/>
          <w:sz w:val="24"/>
          <w:szCs w:val="24"/>
        </w:rPr>
        <w:t>Pola Konsumsi Makanan Tradisional Bali sebagai Faktor Risiko Diabetes  Mellitus Tipe II di Tabanan</w:t>
      </w:r>
      <w:r>
        <w:rPr>
          <w:rFonts w:ascii="Times New Roman" w:hAnsi="Times New Roman"/>
          <w:color w:val="000000"/>
          <w:sz w:val="24"/>
          <w:szCs w:val="24"/>
        </w:rPr>
        <w:t>. Jurnal Skala Husada Vol.6.</w:t>
      </w:r>
    </w:p>
    <w:p w:rsidR="00244291" w:rsidRPr="00F55279" w:rsidRDefault="00244291" w:rsidP="00244291">
      <w:pPr>
        <w:spacing w:line="240" w:lineRule="auto"/>
        <w:rPr>
          <w:rFonts w:ascii="Times New Roman" w:hAnsi="Times New Roman"/>
          <w:color w:val="000000"/>
          <w:sz w:val="24"/>
          <w:szCs w:val="24"/>
        </w:rPr>
      </w:pPr>
      <w:r w:rsidRPr="00F55279">
        <w:rPr>
          <w:rFonts w:ascii="Times New Roman" w:hAnsi="Times New Roman"/>
          <w:color w:val="000000"/>
          <w:sz w:val="24"/>
          <w:szCs w:val="24"/>
        </w:rPr>
        <w:t xml:space="preserve">Susilo. 2011. </w:t>
      </w:r>
      <w:r w:rsidRPr="00F55279">
        <w:rPr>
          <w:rFonts w:ascii="Times New Roman" w:hAnsi="Times New Roman"/>
          <w:i/>
          <w:color w:val="000000"/>
          <w:sz w:val="24"/>
          <w:szCs w:val="24"/>
        </w:rPr>
        <w:t>Ilmu Penyakit Dalam</w:t>
      </w:r>
      <w:r w:rsidRPr="00F55279">
        <w:rPr>
          <w:rFonts w:ascii="Times New Roman" w:hAnsi="Times New Roman"/>
          <w:color w:val="000000"/>
          <w:sz w:val="24"/>
          <w:szCs w:val="24"/>
        </w:rPr>
        <w:t>. Jakarta : Duta Nugraha.</w:t>
      </w:r>
    </w:p>
    <w:p w:rsidR="00244291" w:rsidRPr="0078329C" w:rsidRDefault="00244291" w:rsidP="00244291">
      <w:pPr>
        <w:pStyle w:val="ListParagraph"/>
        <w:spacing w:line="240" w:lineRule="auto"/>
        <w:rPr>
          <w:rFonts w:ascii="Times New Roman" w:hAnsi="Times New Roman"/>
          <w:color w:val="000000"/>
          <w:sz w:val="24"/>
          <w:szCs w:val="24"/>
        </w:rPr>
      </w:pPr>
    </w:p>
    <w:p w:rsidR="00244291" w:rsidRDefault="00244291" w:rsidP="00244291">
      <w:pPr>
        <w:pStyle w:val="ListParagraph"/>
        <w:tabs>
          <w:tab w:val="left" w:pos="426"/>
          <w:tab w:val="left" w:pos="1985"/>
        </w:tabs>
        <w:spacing w:line="240" w:lineRule="auto"/>
        <w:ind w:left="709" w:hanging="709"/>
        <w:jc w:val="both"/>
        <w:rPr>
          <w:rFonts w:ascii="Times New Roman" w:hAnsi="Times New Roman"/>
          <w:sz w:val="24"/>
          <w:szCs w:val="24"/>
        </w:rPr>
      </w:pPr>
      <w:r w:rsidRPr="007201AD">
        <w:rPr>
          <w:rFonts w:ascii="Times New Roman" w:hAnsi="Times New Roman"/>
          <w:sz w:val="24"/>
          <w:szCs w:val="24"/>
        </w:rPr>
        <w:t xml:space="preserve">Sutanto. 2010. </w:t>
      </w:r>
      <w:r w:rsidRPr="007201AD">
        <w:rPr>
          <w:rFonts w:ascii="Times New Roman" w:hAnsi="Times New Roman"/>
          <w:i/>
          <w:sz w:val="24"/>
          <w:szCs w:val="24"/>
        </w:rPr>
        <w:t>Cekal Penyakit Modern Hipertensi, Stroke, Jantung, Kolesterol dan Diabetes</w:t>
      </w:r>
      <w:r w:rsidRPr="007201AD">
        <w:rPr>
          <w:rFonts w:ascii="Times New Roman" w:hAnsi="Times New Roman"/>
          <w:sz w:val="24"/>
          <w:szCs w:val="24"/>
        </w:rPr>
        <w:t>. Yogyakarta: Andi.</w:t>
      </w:r>
    </w:p>
    <w:p w:rsidR="00244291" w:rsidRDefault="00244291" w:rsidP="00244291">
      <w:pPr>
        <w:pStyle w:val="ListParagraph"/>
        <w:tabs>
          <w:tab w:val="left" w:pos="426"/>
          <w:tab w:val="left" w:pos="1985"/>
        </w:tabs>
        <w:spacing w:line="240" w:lineRule="auto"/>
        <w:ind w:left="1560" w:hanging="1560"/>
        <w:jc w:val="both"/>
        <w:rPr>
          <w:rFonts w:ascii="Times New Roman" w:hAnsi="Times New Roman"/>
          <w:sz w:val="24"/>
          <w:szCs w:val="24"/>
        </w:rPr>
      </w:pPr>
    </w:p>
    <w:p w:rsidR="00244291" w:rsidRDefault="00244291" w:rsidP="00244291">
      <w:pPr>
        <w:pStyle w:val="ListParagraph"/>
        <w:tabs>
          <w:tab w:val="left" w:pos="426"/>
          <w:tab w:val="left" w:pos="1985"/>
        </w:tabs>
        <w:spacing w:line="240" w:lineRule="auto"/>
        <w:ind w:left="709" w:hanging="709"/>
        <w:jc w:val="both"/>
        <w:rPr>
          <w:rFonts w:ascii="Times New Roman" w:hAnsi="Times New Roman"/>
          <w:sz w:val="24"/>
          <w:szCs w:val="24"/>
        </w:rPr>
      </w:pPr>
      <w:r>
        <w:rPr>
          <w:rFonts w:ascii="Times New Roman" w:hAnsi="Times New Roman"/>
          <w:sz w:val="24"/>
          <w:szCs w:val="24"/>
        </w:rPr>
        <w:t xml:space="preserve">Tandra, Hans. 2008. </w:t>
      </w:r>
      <w:r w:rsidRPr="007F62DD">
        <w:rPr>
          <w:rFonts w:ascii="Times New Roman" w:hAnsi="Times New Roman"/>
          <w:i/>
          <w:sz w:val="24"/>
          <w:szCs w:val="24"/>
        </w:rPr>
        <w:t>Segala sesuatu yang Harus Anda Ketahui Tentang Diabetes : Panduan Lengkap Mengenal dan Mengatasi Diabetes dengan cara Cepat dan Mudah</w:t>
      </w:r>
      <w:r>
        <w:rPr>
          <w:rFonts w:ascii="Times New Roman" w:hAnsi="Times New Roman"/>
          <w:sz w:val="24"/>
          <w:szCs w:val="24"/>
        </w:rPr>
        <w:t>. Jakarta: PT. Gramedia Pustaka Utama.</w:t>
      </w:r>
    </w:p>
    <w:p w:rsidR="00244291" w:rsidRDefault="00244291" w:rsidP="00244291">
      <w:pPr>
        <w:pStyle w:val="ListParagraph"/>
        <w:tabs>
          <w:tab w:val="left" w:pos="426"/>
          <w:tab w:val="left" w:pos="1985"/>
        </w:tabs>
        <w:spacing w:line="240" w:lineRule="auto"/>
        <w:ind w:left="709" w:hanging="709"/>
        <w:jc w:val="both"/>
        <w:rPr>
          <w:rFonts w:ascii="Times New Roman" w:hAnsi="Times New Roman"/>
          <w:sz w:val="24"/>
          <w:szCs w:val="24"/>
        </w:rPr>
      </w:pPr>
      <w:r>
        <w:rPr>
          <w:rFonts w:ascii="Times New Roman" w:hAnsi="Times New Roman"/>
          <w:sz w:val="24"/>
          <w:szCs w:val="24"/>
        </w:rPr>
        <w:t xml:space="preserve">Taixeira-Lemos, Edile, dkk. 2011. </w:t>
      </w:r>
      <w:r w:rsidRPr="008E04D8">
        <w:rPr>
          <w:rFonts w:ascii="Times New Roman" w:hAnsi="Times New Roman"/>
          <w:i/>
          <w:sz w:val="24"/>
          <w:szCs w:val="24"/>
        </w:rPr>
        <w:t>Regular physical exercise training assists in preventing type 2 diabetes development : focus on its antioxi inflamantory properties</w:t>
      </w:r>
      <w:r>
        <w:rPr>
          <w:rFonts w:ascii="Times New Roman" w:hAnsi="Times New Roman"/>
          <w:sz w:val="24"/>
          <w:szCs w:val="24"/>
        </w:rPr>
        <w:t>. Biomed Central Cardiovascular Diabetology 10 : 10-15</w:t>
      </w:r>
    </w:p>
    <w:p w:rsidR="00244291" w:rsidRDefault="00244291" w:rsidP="00244291">
      <w:pPr>
        <w:pStyle w:val="ListParagraph"/>
        <w:tabs>
          <w:tab w:val="left" w:pos="426"/>
          <w:tab w:val="left" w:pos="1985"/>
        </w:tabs>
        <w:spacing w:line="240" w:lineRule="auto"/>
        <w:ind w:left="709" w:hanging="709"/>
        <w:jc w:val="both"/>
        <w:rPr>
          <w:rFonts w:ascii="Times New Roman" w:hAnsi="Times New Roman"/>
          <w:sz w:val="24"/>
          <w:szCs w:val="24"/>
        </w:rPr>
      </w:pPr>
      <w:r>
        <w:rPr>
          <w:rFonts w:ascii="Times New Roman" w:hAnsi="Times New Roman"/>
          <w:sz w:val="24"/>
          <w:szCs w:val="24"/>
        </w:rPr>
        <w:t xml:space="preserve">Trisnawati, Kurnia. 2012. </w:t>
      </w:r>
      <w:r w:rsidRPr="00C1684C">
        <w:rPr>
          <w:rFonts w:ascii="Times New Roman" w:hAnsi="Times New Roman"/>
          <w:i/>
          <w:sz w:val="24"/>
          <w:szCs w:val="24"/>
        </w:rPr>
        <w:t>Faktor Risiko Kejadian Diabetes Mellitus Tipe II di Puskesmas Kecamatan Cengkareng Jakarta Barat tahun 2012</w:t>
      </w:r>
      <w:r>
        <w:rPr>
          <w:rFonts w:ascii="Times New Roman" w:hAnsi="Times New Roman"/>
          <w:sz w:val="24"/>
          <w:szCs w:val="24"/>
        </w:rPr>
        <w:t xml:space="preserve">. FKM. Stikes MH. Thamrin. </w:t>
      </w:r>
    </w:p>
    <w:p w:rsidR="00244291" w:rsidRDefault="00244291" w:rsidP="00244291">
      <w:pPr>
        <w:pStyle w:val="ListParagraph"/>
        <w:tabs>
          <w:tab w:val="left" w:pos="426"/>
          <w:tab w:val="left" w:pos="1985"/>
        </w:tabs>
        <w:spacing w:line="240" w:lineRule="auto"/>
        <w:ind w:left="709" w:hanging="709"/>
        <w:jc w:val="both"/>
        <w:rPr>
          <w:rFonts w:ascii="Times New Roman" w:hAnsi="Times New Roman"/>
          <w:sz w:val="24"/>
          <w:szCs w:val="24"/>
        </w:rPr>
      </w:pPr>
      <w:r>
        <w:rPr>
          <w:rFonts w:ascii="Times New Roman" w:hAnsi="Times New Roman"/>
          <w:sz w:val="24"/>
          <w:szCs w:val="24"/>
        </w:rPr>
        <w:t xml:space="preserve">Waspadji, Sarwono. 2011. </w:t>
      </w:r>
      <w:r w:rsidRPr="008E04D8">
        <w:rPr>
          <w:rFonts w:ascii="Times New Roman" w:hAnsi="Times New Roman"/>
          <w:i/>
          <w:sz w:val="24"/>
          <w:szCs w:val="24"/>
        </w:rPr>
        <w:t>Diabetes Mellitus : Mekanisme Dasar dan Pengelolaannya yang rasional.</w:t>
      </w:r>
      <w:r>
        <w:rPr>
          <w:rFonts w:ascii="Times New Roman" w:hAnsi="Times New Roman"/>
          <w:sz w:val="24"/>
          <w:szCs w:val="24"/>
        </w:rPr>
        <w:t xml:space="preserve"> Jakarta : Balai Penerbit FKUI. </w:t>
      </w:r>
    </w:p>
    <w:p w:rsidR="00244291" w:rsidRDefault="00244291" w:rsidP="00244291">
      <w:pPr>
        <w:pStyle w:val="ListParagraph"/>
        <w:tabs>
          <w:tab w:val="left" w:pos="426"/>
          <w:tab w:val="left" w:pos="1985"/>
        </w:tabs>
        <w:spacing w:line="240" w:lineRule="auto"/>
        <w:ind w:left="709" w:hanging="709"/>
        <w:jc w:val="both"/>
        <w:rPr>
          <w:rFonts w:ascii="Times New Roman" w:hAnsi="Times New Roman"/>
          <w:sz w:val="24"/>
          <w:szCs w:val="24"/>
        </w:rPr>
      </w:pPr>
      <w:r>
        <w:rPr>
          <w:rFonts w:ascii="Times New Roman" w:hAnsi="Times New Roman"/>
          <w:sz w:val="24"/>
          <w:szCs w:val="24"/>
        </w:rPr>
        <w:t xml:space="preserve">Wicaksono, Rd. 2011. </w:t>
      </w:r>
      <w:r w:rsidRPr="008E04D8">
        <w:rPr>
          <w:rFonts w:ascii="Times New Roman" w:hAnsi="Times New Roman"/>
          <w:i/>
          <w:sz w:val="24"/>
          <w:szCs w:val="24"/>
        </w:rPr>
        <w:t>Faktor-Faktor Yang Berhubungan Dengan Kejadian Diabetes Mellitus Tipe II</w:t>
      </w:r>
      <w:r>
        <w:rPr>
          <w:rFonts w:ascii="Times New Roman" w:hAnsi="Times New Roman"/>
          <w:sz w:val="24"/>
          <w:szCs w:val="24"/>
        </w:rPr>
        <w:t xml:space="preserve">. FK. UNDIP. </w:t>
      </w:r>
    </w:p>
    <w:p w:rsidR="00244291" w:rsidRDefault="00244291" w:rsidP="00244291">
      <w:pPr>
        <w:pStyle w:val="ListParagraph"/>
        <w:tabs>
          <w:tab w:val="left" w:pos="426"/>
          <w:tab w:val="left" w:pos="1985"/>
          <w:tab w:val="right" w:pos="7937"/>
        </w:tabs>
        <w:spacing w:line="240" w:lineRule="auto"/>
        <w:ind w:left="0"/>
        <w:jc w:val="both"/>
        <w:rPr>
          <w:rFonts w:ascii="Times New Roman" w:hAnsi="Times New Roman"/>
          <w:sz w:val="24"/>
          <w:szCs w:val="24"/>
        </w:rPr>
      </w:pPr>
    </w:p>
    <w:p w:rsidR="00244291" w:rsidRDefault="00244291" w:rsidP="00244291">
      <w:pPr>
        <w:pStyle w:val="ListParagraph"/>
        <w:tabs>
          <w:tab w:val="left" w:pos="426"/>
          <w:tab w:val="left" w:pos="1985"/>
        </w:tabs>
        <w:spacing w:line="240" w:lineRule="auto"/>
        <w:ind w:left="1560" w:hanging="1560"/>
        <w:jc w:val="both"/>
        <w:rPr>
          <w:rFonts w:ascii="Times New Roman" w:hAnsi="Times New Roman"/>
          <w:sz w:val="24"/>
          <w:szCs w:val="24"/>
        </w:rPr>
      </w:pPr>
    </w:p>
    <w:p w:rsidR="00244291" w:rsidRDefault="00244291" w:rsidP="00244291">
      <w:pPr>
        <w:pStyle w:val="ListParagraph"/>
        <w:tabs>
          <w:tab w:val="left" w:pos="426"/>
          <w:tab w:val="left" w:pos="1985"/>
        </w:tabs>
        <w:spacing w:line="240" w:lineRule="auto"/>
        <w:ind w:left="1560" w:hanging="1560"/>
        <w:jc w:val="both"/>
        <w:rPr>
          <w:rFonts w:ascii="Times New Roman" w:hAnsi="Times New Roman"/>
          <w:sz w:val="24"/>
          <w:szCs w:val="24"/>
        </w:rPr>
      </w:pPr>
      <w:r>
        <w:rPr>
          <w:rFonts w:ascii="Times New Roman" w:hAnsi="Times New Roman"/>
          <w:sz w:val="24"/>
          <w:szCs w:val="24"/>
        </w:rPr>
        <w:t>.</w:t>
      </w:r>
    </w:p>
    <w:p w:rsidR="00244291" w:rsidRDefault="00244291" w:rsidP="00244291">
      <w:pPr>
        <w:pStyle w:val="ListParagraph"/>
        <w:tabs>
          <w:tab w:val="left" w:pos="426"/>
          <w:tab w:val="left" w:pos="1985"/>
        </w:tabs>
        <w:spacing w:line="240" w:lineRule="auto"/>
        <w:jc w:val="both"/>
        <w:rPr>
          <w:rFonts w:ascii="Times New Roman" w:hAnsi="Times New Roman"/>
          <w:sz w:val="24"/>
          <w:szCs w:val="24"/>
        </w:rPr>
      </w:pPr>
    </w:p>
    <w:p w:rsidR="00244291" w:rsidRPr="007201AD" w:rsidRDefault="00244291" w:rsidP="00244291">
      <w:pPr>
        <w:pStyle w:val="ListParagraph"/>
        <w:tabs>
          <w:tab w:val="left" w:pos="426"/>
          <w:tab w:val="left" w:pos="1985"/>
        </w:tabs>
        <w:spacing w:line="240" w:lineRule="auto"/>
        <w:jc w:val="both"/>
        <w:rPr>
          <w:rFonts w:ascii="Times New Roman" w:hAnsi="Times New Roman"/>
          <w:color w:val="000000"/>
          <w:sz w:val="24"/>
          <w:szCs w:val="24"/>
        </w:rPr>
      </w:pPr>
    </w:p>
    <w:p w:rsidR="00244291" w:rsidRPr="002C7544" w:rsidRDefault="00244291" w:rsidP="00244291">
      <w:pPr>
        <w:pStyle w:val="ListParagraph"/>
        <w:spacing w:line="240" w:lineRule="auto"/>
        <w:rPr>
          <w:rFonts w:ascii="Times New Roman" w:hAnsi="Times New Roman"/>
          <w:sz w:val="24"/>
          <w:szCs w:val="24"/>
        </w:rPr>
      </w:pPr>
    </w:p>
    <w:p w:rsidR="00244291" w:rsidRPr="007201AD" w:rsidRDefault="00244291" w:rsidP="00244291">
      <w:pPr>
        <w:spacing w:line="240" w:lineRule="auto"/>
        <w:rPr>
          <w:rFonts w:ascii="Times New Roman" w:hAnsi="Times New Roman"/>
          <w:sz w:val="24"/>
          <w:szCs w:val="24"/>
        </w:rPr>
      </w:pPr>
    </w:p>
    <w:p w:rsidR="00244291" w:rsidRPr="00972F93" w:rsidRDefault="00244291" w:rsidP="00244291">
      <w:pPr>
        <w:pStyle w:val="ListParagraph"/>
        <w:spacing w:line="240" w:lineRule="auto"/>
        <w:ind w:left="709"/>
        <w:rPr>
          <w:rFonts w:ascii="Times New Roman" w:hAnsi="Times New Roman"/>
          <w:sz w:val="24"/>
          <w:szCs w:val="24"/>
        </w:rPr>
      </w:pPr>
    </w:p>
    <w:p w:rsidR="00244291" w:rsidRPr="00972F93" w:rsidRDefault="00244291" w:rsidP="00244291">
      <w:pPr>
        <w:pStyle w:val="ListParagraph"/>
        <w:spacing w:line="240" w:lineRule="auto"/>
        <w:jc w:val="both"/>
        <w:rPr>
          <w:rFonts w:ascii="Times New Roman" w:hAnsi="Times New Roman"/>
          <w:sz w:val="24"/>
          <w:szCs w:val="24"/>
        </w:rPr>
      </w:pPr>
    </w:p>
    <w:p w:rsidR="00244291" w:rsidRDefault="00244291" w:rsidP="00244291">
      <w:pPr>
        <w:spacing w:line="240" w:lineRule="auto"/>
        <w:rPr>
          <w:rFonts w:ascii="Times New Roman" w:hAnsi="Times New Roman"/>
          <w:sz w:val="24"/>
          <w:szCs w:val="24"/>
          <w:vertAlign w:val="superscript"/>
        </w:rPr>
      </w:pPr>
    </w:p>
    <w:p w:rsidR="00244291" w:rsidRPr="0050353F" w:rsidRDefault="00244291" w:rsidP="00244291">
      <w:pPr>
        <w:shd w:val="clear" w:color="auto" w:fill="FFFFFF"/>
        <w:spacing w:line="240" w:lineRule="auto"/>
        <w:rPr>
          <w:rFonts w:ascii="Times New Roman" w:hAnsi="Times New Roman"/>
          <w:sz w:val="24"/>
          <w:szCs w:val="24"/>
          <w:vertAlign w:val="superscript"/>
        </w:rPr>
      </w:pPr>
    </w:p>
    <w:p w:rsidR="00244291" w:rsidRDefault="00244291" w:rsidP="00244291">
      <w:pPr>
        <w:shd w:val="clear" w:color="auto" w:fill="FFFFFF"/>
        <w:spacing w:line="240" w:lineRule="auto"/>
        <w:rPr>
          <w:rFonts w:ascii="Times New Roman" w:hAnsi="Times New Roman"/>
          <w:sz w:val="24"/>
          <w:szCs w:val="24"/>
          <w:vertAlign w:val="superscript"/>
        </w:rPr>
      </w:pPr>
    </w:p>
    <w:p w:rsidR="00244291" w:rsidRDefault="00244291" w:rsidP="00244291">
      <w:pPr>
        <w:shd w:val="clear" w:color="auto" w:fill="FFFFFF"/>
        <w:spacing w:line="240" w:lineRule="auto"/>
        <w:rPr>
          <w:rFonts w:ascii="Times New Roman" w:hAnsi="Times New Roman"/>
          <w:sz w:val="24"/>
          <w:szCs w:val="24"/>
          <w:vertAlign w:val="superscript"/>
        </w:rPr>
      </w:pPr>
    </w:p>
    <w:p w:rsidR="00244291" w:rsidRDefault="00244291" w:rsidP="00244291">
      <w:pPr>
        <w:shd w:val="clear" w:color="auto" w:fill="FFFFFF"/>
        <w:spacing w:line="240" w:lineRule="auto"/>
        <w:rPr>
          <w:rFonts w:ascii="Times New Roman" w:hAnsi="Times New Roman"/>
          <w:sz w:val="24"/>
          <w:szCs w:val="24"/>
          <w:vertAlign w:val="superscript"/>
        </w:rPr>
      </w:pPr>
    </w:p>
    <w:p w:rsidR="00244291" w:rsidRDefault="00244291" w:rsidP="00244291">
      <w:pPr>
        <w:shd w:val="clear" w:color="auto" w:fill="FFFFFF"/>
        <w:spacing w:line="240" w:lineRule="auto"/>
        <w:rPr>
          <w:rFonts w:ascii="Times New Roman" w:hAnsi="Times New Roman"/>
          <w:sz w:val="24"/>
          <w:szCs w:val="24"/>
          <w:vertAlign w:val="superscript"/>
        </w:rPr>
      </w:pPr>
    </w:p>
    <w:p w:rsidR="00244291" w:rsidRDefault="00244291" w:rsidP="00244291">
      <w:pPr>
        <w:shd w:val="clear" w:color="auto" w:fill="FFFFFF"/>
        <w:spacing w:line="240" w:lineRule="auto"/>
        <w:rPr>
          <w:rFonts w:ascii="Times New Roman" w:hAnsi="Times New Roman"/>
          <w:sz w:val="24"/>
          <w:szCs w:val="24"/>
          <w:vertAlign w:val="superscript"/>
        </w:rPr>
      </w:pPr>
    </w:p>
    <w:p w:rsidR="00244291" w:rsidRDefault="00244291" w:rsidP="00244291">
      <w:pPr>
        <w:shd w:val="clear" w:color="auto" w:fill="FFFFFF"/>
        <w:spacing w:line="240" w:lineRule="auto"/>
        <w:rPr>
          <w:rFonts w:ascii="Times New Roman" w:hAnsi="Times New Roman"/>
          <w:sz w:val="24"/>
          <w:szCs w:val="24"/>
          <w:vertAlign w:val="superscript"/>
        </w:rPr>
      </w:pPr>
    </w:p>
    <w:p w:rsidR="00244291" w:rsidRPr="0050353F" w:rsidRDefault="00244291" w:rsidP="00244291">
      <w:pPr>
        <w:shd w:val="clear" w:color="auto" w:fill="FFFFFF"/>
        <w:spacing w:line="240" w:lineRule="auto"/>
        <w:rPr>
          <w:rFonts w:ascii="Times New Roman" w:hAnsi="Times New Roman"/>
          <w:sz w:val="24"/>
          <w:szCs w:val="24"/>
          <w:vertAlign w:val="superscript"/>
        </w:rPr>
      </w:pPr>
    </w:p>
    <w:p w:rsidR="00497B31" w:rsidRPr="00497B31" w:rsidRDefault="00497B31" w:rsidP="00244291">
      <w:pPr>
        <w:spacing w:line="240" w:lineRule="auto"/>
        <w:rPr>
          <w:lang w:val="en-US"/>
        </w:rPr>
      </w:pPr>
    </w:p>
    <w:sectPr w:rsidR="00497B31" w:rsidRPr="00497B31" w:rsidSect="009D54D3">
      <w:pgSz w:w="11907" w:h="16839" w:code="9"/>
      <w:pgMar w:top="1987" w:right="1699" w:bottom="1699" w:left="19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0471"/>
    <w:multiLevelType w:val="hybridMultilevel"/>
    <w:tmpl w:val="C5084888"/>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5B9194E"/>
    <w:multiLevelType w:val="hybridMultilevel"/>
    <w:tmpl w:val="531274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BEB3CEA"/>
    <w:multiLevelType w:val="hybridMultilevel"/>
    <w:tmpl w:val="41B0532A"/>
    <w:lvl w:ilvl="0" w:tplc="0480E1F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5E04CB7"/>
    <w:multiLevelType w:val="hybridMultilevel"/>
    <w:tmpl w:val="E96A4C86"/>
    <w:lvl w:ilvl="0" w:tplc="C3866696">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4A864C0C"/>
    <w:multiLevelType w:val="hybridMultilevel"/>
    <w:tmpl w:val="70B8E03C"/>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55085D71"/>
    <w:multiLevelType w:val="hybridMultilevel"/>
    <w:tmpl w:val="20D285EC"/>
    <w:lvl w:ilvl="0" w:tplc="337C7E34">
      <w:start w:val="1"/>
      <w:numFmt w:val="upperLetter"/>
      <w:lvlText w:val="%1."/>
      <w:lvlJc w:val="left"/>
      <w:pPr>
        <w:ind w:left="720" w:hanging="360"/>
      </w:pPr>
      <w:rPr>
        <w:rFonts w:hint="default"/>
      </w:rPr>
    </w:lvl>
    <w:lvl w:ilvl="1" w:tplc="04210017">
      <w:start w:val="1"/>
      <w:numFmt w:val="lowerLetter"/>
      <w:lvlText w:val="%2)"/>
      <w:lvlJc w:val="left"/>
      <w:pPr>
        <w:ind w:left="1440" w:hanging="360"/>
      </w:pPr>
    </w:lvl>
    <w:lvl w:ilvl="2" w:tplc="04210017">
      <w:start w:val="1"/>
      <w:numFmt w:val="lowerLetter"/>
      <w:lvlText w:val="%3)"/>
      <w:lvlJc w:val="left"/>
      <w:pPr>
        <w:ind w:left="2340" w:hanging="360"/>
      </w:pPr>
      <w:rPr>
        <w:rFonts w:hint="default"/>
      </w:rPr>
    </w:lvl>
    <w:lvl w:ilvl="3" w:tplc="04210017">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B31"/>
    <w:rsid w:val="00064AC2"/>
    <w:rsid w:val="00244291"/>
    <w:rsid w:val="002D3A56"/>
    <w:rsid w:val="002E0A74"/>
    <w:rsid w:val="00326378"/>
    <w:rsid w:val="0035735D"/>
    <w:rsid w:val="003929A8"/>
    <w:rsid w:val="00497B31"/>
    <w:rsid w:val="004E7755"/>
    <w:rsid w:val="00626098"/>
    <w:rsid w:val="00682563"/>
    <w:rsid w:val="006C2EC9"/>
    <w:rsid w:val="006D7EAD"/>
    <w:rsid w:val="00751AF2"/>
    <w:rsid w:val="00822173"/>
    <w:rsid w:val="00907F6D"/>
    <w:rsid w:val="0091264A"/>
    <w:rsid w:val="0096010E"/>
    <w:rsid w:val="009D54D3"/>
    <w:rsid w:val="009F4B64"/>
    <w:rsid w:val="00A03D9C"/>
    <w:rsid w:val="00A051CF"/>
    <w:rsid w:val="00B25DA5"/>
    <w:rsid w:val="00BD762B"/>
    <w:rsid w:val="00BE30FB"/>
    <w:rsid w:val="00C23261"/>
    <w:rsid w:val="00D4759B"/>
    <w:rsid w:val="00D5609A"/>
    <w:rsid w:val="00D83722"/>
    <w:rsid w:val="00D84618"/>
    <w:rsid w:val="00DF4B68"/>
    <w:rsid w:val="00E117EC"/>
    <w:rsid w:val="00E54495"/>
    <w:rsid w:val="00F50F64"/>
    <w:rsid w:val="00FD5049"/>
    <w:rsid w:val="00FF6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B31"/>
    <w:pPr>
      <w:spacing w:after="0" w:line="480" w:lineRule="auto"/>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7B31"/>
    <w:rPr>
      <w:color w:val="0000FF" w:themeColor="hyperlink"/>
      <w:u w:val="single"/>
    </w:rPr>
  </w:style>
  <w:style w:type="paragraph" w:styleId="ListParagraph">
    <w:name w:val="List Paragraph"/>
    <w:basedOn w:val="Normal"/>
    <w:uiPriority w:val="34"/>
    <w:qFormat/>
    <w:rsid w:val="0096010E"/>
    <w:pPr>
      <w:spacing w:after="200" w:line="360" w:lineRule="auto"/>
      <w:ind w:left="720"/>
      <w:contextualSpacing/>
      <w:jc w:val="left"/>
    </w:pPr>
  </w:style>
  <w:style w:type="character" w:styleId="Strong">
    <w:name w:val="Strong"/>
    <w:basedOn w:val="DefaultParagraphFont"/>
    <w:uiPriority w:val="22"/>
    <w:qFormat/>
    <w:rsid w:val="0096010E"/>
    <w:rPr>
      <w:b/>
      <w:bCs/>
    </w:rPr>
  </w:style>
  <w:style w:type="paragraph" w:styleId="BalloonText">
    <w:name w:val="Balloon Text"/>
    <w:basedOn w:val="Normal"/>
    <w:link w:val="BalloonTextChar"/>
    <w:uiPriority w:val="99"/>
    <w:semiHidden/>
    <w:unhideWhenUsed/>
    <w:rsid w:val="009601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10E"/>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B31"/>
    <w:pPr>
      <w:spacing w:after="0" w:line="480" w:lineRule="auto"/>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7B31"/>
    <w:rPr>
      <w:color w:val="0000FF" w:themeColor="hyperlink"/>
      <w:u w:val="single"/>
    </w:rPr>
  </w:style>
  <w:style w:type="paragraph" w:styleId="ListParagraph">
    <w:name w:val="List Paragraph"/>
    <w:basedOn w:val="Normal"/>
    <w:uiPriority w:val="34"/>
    <w:qFormat/>
    <w:rsid w:val="0096010E"/>
    <w:pPr>
      <w:spacing w:after="200" w:line="360" w:lineRule="auto"/>
      <w:ind w:left="720"/>
      <w:contextualSpacing/>
      <w:jc w:val="left"/>
    </w:pPr>
  </w:style>
  <w:style w:type="character" w:styleId="Strong">
    <w:name w:val="Strong"/>
    <w:basedOn w:val="DefaultParagraphFont"/>
    <w:uiPriority w:val="22"/>
    <w:qFormat/>
    <w:rsid w:val="0096010E"/>
    <w:rPr>
      <w:b/>
      <w:bCs/>
    </w:rPr>
  </w:style>
  <w:style w:type="paragraph" w:styleId="BalloonText">
    <w:name w:val="Balloon Text"/>
    <w:basedOn w:val="Normal"/>
    <w:link w:val="BalloonTextChar"/>
    <w:uiPriority w:val="99"/>
    <w:semiHidden/>
    <w:unhideWhenUsed/>
    <w:rsid w:val="009601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10E"/>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3697</Words>
  <Characters>21079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Putri</dc:creator>
  <cp:lastModifiedBy>Intel</cp:lastModifiedBy>
  <cp:revision>2</cp:revision>
  <dcterms:created xsi:type="dcterms:W3CDTF">2017-11-09T00:44:00Z</dcterms:created>
  <dcterms:modified xsi:type="dcterms:W3CDTF">2017-11-09T00:44:00Z</dcterms:modified>
</cp:coreProperties>
</file>